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3894" w14:textId="12AC8460" w:rsidR="006A6D3D" w:rsidRPr="007221F2" w:rsidRDefault="007221F2" w:rsidP="007221F2">
      <w:pPr>
        <w:jc w:val="center"/>
        <w:rPr>
          <w:b/>
          <w:bCs/>
          <w:sz w:val="24"/>
          <w:szCs w:val="24"/>
        </w:rPr>
      </w:pPr>
      <w:r w:rsidRPr="007221F2">
        <w:rPr>
          <w:b/>
          <w:bCs/>
          <w:sz w:val="24"/>
          <w:szCs w:val="24"/>
        </w:rPr>
        <w:t xml:space="preserve">Règlement du concours </w:t>
      </w:r>
      <w:r w:rsidR="00A60F59">
        <w:rPr>
          <w:b/>
          <w:bCs/>
          <w:sz w:val="24"/>
          <w:szCs w:val="24"/>
        </w:rPr>
        <w:t xml:space="preserve">Les Mots en Or </w:t>
      </w:r>
      <w:r w:rsidR="00C53584">
        <w:rPr>
          <w:b/>
          <w:bCs/>
          <w:sz w:val="24"/>
          <w:szCs w:val="24"/>
        </w:rPr>
        <w:t>2023</w:t>
      </w:r>
      <w:r w:rsidR="00A60F59">
        <w:rPr>
          <w:b/>
          <w:bCs/>
          <w:sz w:val="24"/>
          <w:szCs w:val="24"/>
        </w:rPr>
        <w:t>-</w:t>
      </w:r>
      <w:r w:rsidR="00C53584">
        <w:rPr>
          <w:b/>
          <w:bCs/>
          <w:sz w:val="24"/>
          <w:szCs w:val="24"/>
        </w:rPr>
        <w:t>2024</w:t>
      </w:r>
    </w:p>
    <w:p w14:paraId="436CA410" w14:textId="39DEDB12" w:rsidR="007221F2" w:rsidRDefault="007221F2"/>
    <w:p w14:paraId="3587128A" w14:textId="20189077" w:rsidR="007221F2" w:rsidRPr="009E79EC" w:rsidRDefault="007221F2" w:rsidP="00754A61">
      <w:pPr>
        <w:pStyle w:val="Titre2"/>
      </w:pPr>
      <w:r w:rsidRPr="009E79EC">
        <w:t>PR</w:t>
      </w:r>
      <w:r w:rsidR="00046DAD">
        <w:t>É</w:t>
      </w:r>
      <w:r w:rsidRPr="009E79EC">
        <w:t>SENTATION DE L’ENTITÉ ORGANISATRICE</w:t>
      </w:r>
    </w:p>
    <w:p w14:paraId="5236C22B" w14:textId="2AEAE68F" w:rsidR="007221F2" w:rsidRDefault="00F71E8F">
      <w:r>
        <w:t xml:space="preserve">La Fondation Voltaire, </w:t>
      </w:r>
      <w:r w:rsidR="008D667D">
        <w:t>fondation de Woonoz SAS</w:t>
      </w:r>
      <w:r w:rsidR="00203C5F">
        <w:t>U</w:t>
      </w:r>
      <w:r w:rsidR="008D667D">
        <w:t xml:space="preserve">, publiée au </w:t>
      </w:r>
      <w:r w:rsidR="008D667D" w:rsidRPr="008D667D">
        <w:t>JOAFE</w:t>
      </w:r>
      <w:r w:rsidR="008D667D">
        <w:t xml:space="preserve"> du 12</w:t>
      </w:r>
      <w:r w:rsidR="00F84289">
        <w:t xml:space="preserve"> octobre </w:t>
      </w:r>
      <w:r w:rsidR="008D667D">
        <w:t>2019 (</w:t>
      </w:r>
      <w:r w:rsidR="008D667D" w:rsidRPr="008D667D">
        <w:t xml:space="preserve">annonce </w:t>
      </w:r>
      <w:r w:rsidR="000F31AD">
        <w:t>n</w:t>
      </w:r>
      <w:r w:rsidR="000F31AD" w:rsidRPr="00CC7407">
        <w:rPr>
          <w:vertAlign w:val="superscript"/>
        </w:rPr>
        <w:t>o</w:t>
      </w:r>
      <w:r w:rsidR="000F31AD">
        <w:t> </w:t>
      </w:r>
      <w:r w:rsidR="008D667D" w:rsidRPr="008D667D">
        <w:t>2120</w:t>
      </w:r>
      <w:r w:rsidR="008D667D">
        <w:t>)</w:t>
      </w:r>
      <w:r>
        <w:t xml:space="preserve">, située </w:t>
      </w:r>
      <w:r w:rsidR="00884846">
        <w:t>1</w:t>
      </w:r>
      <w:r>
        <w:t xml:space="preserve"> avenue Sidoine</w:t>
      </w:r>
      <w:r w:rsidR="00F84289">
        <w:t>-</w:t>
      </w:r>
      <w:r>
        <w:t xml:space="preserve">Apollinaire, 69009 Lyon, </w:t>
      </w:r>
      <w:r w:rsidR="007558D2">
        <w:t>SIRET n</w:t>
      </w:r>
      <w:r w:rsidR="007558D2" w:rsidRPr="007558D2">
        <w:rPr>
          <w:vertAlign w:val="superscript"/>
        </w:rPr>
        <w:t>o</w:t>
      </w:r>
      <w:r w:rsidR="004F7520">
        <w:t> </w:t>
      </w:r>
      <w:r w:rsidR="007558D2">
        <w:t>878 115 500 000</w:t>
      </w:r>
      <w:r w:rsidR="00FC4AE4">
        <w:t>26</w:t>
      </w:r>
      <w:r w:rsidR="007558D2">
        <w:t xml:space="preserve">, </w:t>
      </w:r>
      <w:r>
        <w:t>est l’</w:t>
      </w:r>
      <w:r w:rsidR="001E6CEC">
        <w:t>E</w:t>
      </w:r>
      <w:r>
        <w:t xml:space="preserve">ntité </w:t>
      </w:r>
      <w:r w:rsidR="001E6CEC">
        <w:t>O</w:t>
      </w:r>
      <w:r>
        <w:t>rganisatrice du présent concours.</w:t>
      </w:r>
      <w:r w:rsidR="001E6CEC">
        <w:t xml:space="preserve"> </w:t>
      </w:r>
    </w:p>
    <w:p w14:paraId="0208314F" w14:textId="22F15C15" w:rsidR="00EB6C09" w:rsidRDefault="00F71E8F">
      <w:r>
        <w:t>Le concours est réservé</w:t>
      </w:r>
      <w:r w:rsidR="005E58F9">
        <w:t xml:space="preserve"> aux élèves mineurs de classe de sixième, cinquième, quatrième, troisième ou seconde domiciliés en France ou </w:t>
      </w:r>
      <w:r w:rsidR="00A60F59">
        <w:t xml:space="preserve">dans un pays </w:t>
      </w:r>
      <w:r w:rsidR="00BB2CAA">
        <w:t>étranger</w:t>
      </w:r>
      <w:r w:rsidR="005E58F9">
        <w:t xml:space="preserve">, </w:t>
      </w:r>
      <w:r w:rsidR="00D14139">
        <w:t xml:space="preserve">et </w:t>
      </w:r>
      <w:r w:rsidR="005E58F9">
        <w:t xml:space="preserve">aux élèves de niveau </w:t>
      </w:r>
      <w:r w:rsidR="00A60F59">
        <w:t xml:space="preserve">et d’âge </w:t>
      </w:r>
      <w:r w:rsidR="005E58F9">
        <w:t>équivalent</w:t>
      </w:r>
      <w:r w:rsidR="00A60F59">
        <w:t>s</w:t>
      </w:r>
      <w:r w:rsidR="005E58F9">
        <w:t xml:space="preserve"> </w:t>
      </w:r>
      <w:r w:rsidR="00A60F59">
        <w:t>(11 à 16</w:t>
      </w:r>
      <w:r w:rsidR="002169F2">
        <w:t> </w:t>
      </w:r>
      <w:r w:rsidR="00A60F59">
        <w:t xml:space="preserve">ans) </w:t>
      </w:r>
      <w:r w:rsidR="005E58F9">
        <w:t>scolarisés en filière professionnelle (y compris les élèves apprentis en CFA)</w:t>
      </w:r>
      <w:r w:rsidR="007834C3">
        <w:t>.</w:t>
      </w:r>
    </w:p>
    <w:p w14:paraId="493F3888" w14:textId="46334487" w:rsidR="00361EEC" w:rsidRDefault="00361EEC"/>
    <w:p w14:paraId="14DE3DE9" w14:textId="2A150F96" w:rsidR="00EB6C09" w:rsidRPr="009E79EC" w:rsidRDefault="00EB6C09" w:rsidP="001E6CEC">
      <w:pPr>
        <w:pStyle w:val="Titre2"/>
      </w:pPr>
      <w:r w:rsidRPr="009E79EC">
        <w:t>PR</w:t>
      </w:r>
      <w:r>
        <w:t>É</w:t>
      </w:r>
      <w:r w:rsidRPr="009E79EC">
        <w:t xml:space="preserve">SENTATION </w:t>
      </w:r>
      <w:r>
        <w:t xml:space="preserve">DU CONCOURS </w:t>
      </w:r>
    </w:p>
    <w:p w14:paraId="3FB9EE69" w14:textId="20665EBB" w:rsidR="00EB6C09" w:rsidRDefault="00EB6C09" w:rsidP="00EB6C09">
      <w:r>
        <w:t>L</w:t>
      </w:r>
      <w:r w:rsidRPr="00EB6C09">
        <w:t xml:space="preserve">es </w:t>
      </w:r>
      <w:r w:rsidR="0008742E">
        <w:t>Mots en Or</w:t>
      </w:r>
      <w:r>
        <w:t xml:space="preserve"> sont un </w:t>
      </w:r>
      <w:r w:rsidRPr="00EB6C09">
        <w:t xml:space="preserve">concours </w:t>
      </w:r>
      <w:r w:rsidR="00B540E0">
        <w:t>francophone</w:t>
      </w:r>
      <w:r w:rsidRPr="00EB6C09">
        <w:t xml:space="preserve"> de vocabulaire destiné aux collégiens et lycéens, de la 6</w:t>
      </w:r>
      <w:r w:rsidRPr="001E6CEC">
        <w:rPr>
          <w:vertAlign w:val="superscript"/>
        </w:rPr>
        <w:t>e</w:t>
      </w:r>
      <w:r w:rsidRPr="00EB6C09">
        <w:t xml:space="preserve"> à la 2</w:t>
      </w:r>
      <w:r w:rsidRPr="001E6CEC">
        <w:rPr>
          <w:vertAlign w:val="superscript"/>
        </w:rPr>
        <w:t>de</w:t>
      </w:r>
      <w:r w:rsidR="006D2553">
        <w:t xml:space="preserve">, </w:t>
      </w:r>
      <w:r>
        <w:t>précédé d’un entraînement en ligne permettant à chaque élève de maîtriser la signification et l’orthographe d’un corpus de 150</w:t>
      </w:r>
      <w:r w:rsidR="002169F2">
        <w:t> </w:t>
      </w:r>
      <w:r>
        <w:t xml:space="preserve">mots adapté à son niveau. </w:t>
      </w:r>
    </w:p>
    <w:p w14:paraId="5D59A48E" w14:textId="124D0241" w:rsidR="00CE782D" w:rsidRDefault="00CE782D" w:rsidP="00EB6C09">
      <w:r>
        <w:t xml:space="preserve">Pour participer, les élèves doivent constituer </w:t>
      </w:r>
      <w:r w:rsidR="009107A3">
        <w:t xml:space="preserve">une </w:t>
      </w:r>
      <w:r>
        <w:t xml:space="preserve">équipe de </w:t>
      </w:r>
      <w:r w:rsidR="00595F28">
        <w:t>sept</w:t>
      </w:r>
      <w:r w:rsidR="00D4070D">
        <w:t>. S</w:t>
      </w:r>
      <w:r w:rsidRPr="001452D2">
        <w:t>eul</w:t>
      </w:r>
      <w:r w:rsidR="006D2553">
        <w:t>(e)</w:t>
      </w:r>
      <w:r>
        <w:t xml:space="preserve"> leur enseignant</w:t>
      </w:r>
      <w:r w:rsidR="006D2553">
        <w:t>(e)</w:t>
      </w:r>
      <w:r>
        <w:t xml:space="preserve"> de français ou professeur</w:t>
      </w:r>
      <w:r w:rsidR="00A60F59">
        <w:t>(e)</w:t>
      </w:r>
      <w:r>
        <w:t xml:space="preserve"> documentaliste est habilité</w:t>
      </w:r>
      <w:r w:rsidR="006D2553">
        <w:t>(e)</w:t>
      </w:r>
      <w:r>
        <w:t xml:space="preserve"> à les inscrire et les accompagnera tout au long du concours en tant qu’enseignant</w:t>
      </w:r>
      <w:r w:rsidR="006D2553">
        <w:t>(e)</w:t>
      </w:r>
      <w:r>
        <w:t xml:space="preserve"> tuteur</w:t>
      </w:r>
      <w:r w:rsidR="006D2553">
        <w:t>/trice</w:t>
      </w:r>
      <w:r>
        <w:t xml:space="preserve">. </w:t>
      </w:r>
    </w:p>
    <w:p w14:paraId="40F5C2D2" w14:textId="5AE4F798" w:rsidR="00EB6C09" w:rsidRDefault="00EB6C09" w:rsidP="00EB6C09">
      <w:r>
        <w:t>Lors d’épreuves de qualifications</w:t>
      </w:r>
      <w:r w:rsidR="00150E56">
        <w:t xml:space="preserve"> au sein de chaque établissement</w:t>
      </w:r>
      <w:r>
        <w:t xml:space="preserve">, un jury interrogera tour à tour les équipes, constituées de </w:t>
      </w:r>
      <w:r w:rsidR="00603142">
        <w:t xml:space="preserve">sept </w:t>
      </w:r>
      <w:r>
        <w:t>participants chacune, qui devront dans un temps chronométré</w:t>
      </w:r>
      <w:r w:rsidR="00F84289">
        <w:t> </w:t>
      </w:r>
      <w:r>
        <w:t>:</w:t>
      </w:r>
      <w:r w:rsidR="002832C4">
        <w:t xml:space="preserve"> </w:t>
      </w:r>
      <w:r>
        <w:t>donner</w:t>
      </w:r>
      <w:r w:rsidR="002832C4">
        <w:t>, pour cinq mots,</w:t>
      </w:r>
      <w:r>
        <w:t xml:space="preserve"> une définition libre ou un synonyme ou un mot de sens proche</w:t>
      </w:r>
      <w:r w:rsidR="004D2D27">
        <w:t> </w:t>
      </w:r>
      <w:r w:rsidR="002832C4">
        <w:t>; puis les épeler</w:t>
      </w:r>
      <w:r>
        <w:t xml:space="preserve">. Le nombre de points </w:t>
      </w:r>
      <w:r w:rsidR="00715EC3">
        <w:t xml:space="preserve">accordés </w:t>
      </w:r>
      <w:r w:rsidR="00150E56">
        <w:t xml:space="preserve">par le jury </w:t>
      </w:r>
      <w:r>
        <w:t xml:space="preserve">et le temps passé par chaque équipe permettront d’établir un classement </w:t>
      </w:r>
      <w:r w:rsidR="00B540E0">
        <w:t>international</w:t>
      </w:r>
      <w:r w:rsidR="00DF6212">
        <w:t>.</w:t>
      </w:r>
    </w:p>
    <w:p w14:paraId="3251BC44" w14:textId="6ED56030" w:rsidR="00AB5AAA" w:rsidRDefault="000E3A1C" w:rsidP="00AB5AAA">
      <w:r w:rsidRPr="000E3A1C">
        <w:t>À</w:t>
      </w:r>
      <w:r w:rsidR="00DF6212">
        <w:t xml:space="preserve"> la suite des qualifications, l</w:t>
      </w:r>
      <w:r w:rsidR="00EB6C09">
        <w:t xml:space="preserve">es </w:t>
      </w:r>
      <w:r w:rsidR="00603142">
        <w:t xml:space="preserve">cinq </w:t>
      </w:r>
      <w:r w:rsidR="00EB6C09">
        <w:t xml:space="preserve">meilleures équipes de </w:t>
      </w:r>
      <w:r w:rsidR="00EB6C09" w:rsidRPr="001E6CEC">
        <w:t xml:space="preserve">chaque niveau </w:t>
      </w:r>
      <w:r w:rsidR="00314718">
        <w:t>(soi</w:t>
      </w:r>
      <w:r w:rsidR="002E2574">
        <w:t xml:space="preserve">t </w:t>
      </w:r>
      <w:r w:rsidR="00603142">
        <w:t xml:space="preserve">vingt-cinq </w:t>
      </w:r>
      <w:r w:rsidR="002E2574">
        <w:t xml:space="preserve">équipes) </w:t>
      </w:r>
      <w:r w:rsidR="00EB6C09" w:rsidRPr="001E6CEC">
        <w:t>seront invitées à participer à</w:t>
      </w:r>
      <w:r w:rsidR="00DF6212">
        <w:t xml:space="preserve"> la demi-finale</w:t>
      </w:r>
      <w:r w:rsidR="00EB6C09" w:rsidRPr="001E6CEC">
        <w:t xml:space="preserve"> </w:t>
      </w:r>
      <w:r w:rsidR="00AB5AAA">
        <w:t>en produisant un texte collaboratif</w:t>
      </w:r>
      <w:r w:rsidR="006D6BD2">
        <w:t>,</w:t>
      </w:r>
      <w:r w:rsidR="00AB5AAA">
        <w:t xml:space="preserve"> </w:t>
      </w:r>
      <w:r w:rsidR="006D6BD2">
        <w:t xml:space="preserve">dans un temps et </w:t>
      </w:r>
      <w:r w:rsidR="00264EBC">
        <w:t>un format imparti</w:t>
      </w:r>
      <w:r w:rsidR="006D6BD2">
        <w:t xml:space="preserve">, </w:t>
      </w:r>
      <w:r w:rsidR="00AB5AAA">
        <w:t>pour mettre en valeur les mots appris durant l’entraînement</w:t>
      </w:r>
      <w:r w:rsidR="00DF6212">
        <w:t>.</w:t>
      </w:r>
    </w:p>
    <w:p w14:paraId="04B05C2A" w14:textId="24E409B1" w:rsidR="00AB5AAA" w:rsidRDefault="00E020E1" w:rsidP="00AB5AAA">
      <w:r>
        <w:t>L</w:t>
      </w:r>
      <w:r w:rsidR="00AB5AAA">
        <w:t xml:space="preserve">es </w:t>
      </w:r>
      <w:r>
        <w:t>deux</w:t>
      </w:r>
      <w:r w:rsidR="00AB5AAA">
        <w:t xml:space="preserve"> équipes </w:t>
      </w:r>
      <w:r w:rsidR="00EB1FA4">
        <w:t xml:space="preserve">de chaque niveau (soit dix équipes) dont les textes auront été </w:t>
      </w:r>
      <w:r w:rsidR="00AB5AAA">
        <w:t xml:space="preserve">sélectionnés </w:t>
      </w:r>
      <w:r w:rsidR="00EB1FA4">
        <w:t>à l’issue de la demi-finale</w:t>
      </w:r>
      <w:r w:rsidR="0022689A">
        <w:t xml:space="preserve"> pourront se présenter à la grande finale </w:t>
      </w:r>
      <w:r w:rsidR="00270666">
        <w:t xml:space="preserve">devant un jury prestigieux pour lire </w:t>
      </w:r>
      <w:r w:rsidR="00AB5AAA">
        <w:t>à voix haute le texte produit lors de la demi-finale</w:t>
      </w:r>
      <w:r w:rsidR="00DF6212">
        <w:t>.</w:t>
      </w:r>
    </w:p>
    <w:p w14:paraId="4BE081AE" w14:textId="12F403E3" w:rsidR="00AB5AAA" w:rsidRDefault="00AB5AAA" w:rsidP="00AB5AAA">
      <w:r>
        <w:t xml:space="preserve">Compréhension, définition, épellation, production écrite, et mise en voix, </w:t>
      </w:r>
      <w:r w:rsidR="006D6BD2">
        <w:t>la cinquième édition du concours</w:t>
      </w:r>
      <w:r w:rsidR="006D262C">
        <w:t xml:space="preserve"> propose désormais</w:t>
      </w:r>
      <w:r>
        <w:t xml:space="preserve"> un parcours pédagogique complet qui permettra de </w:t>
      </w:r>
      <w:r w:rsidR="006D262C">
        <w:t>« </w:t>
      </w:r>
      <w:r>
        <w:t>libérer le pouvoir de mots</w:t>
      </w:r>
      <w:r w:rsidR="000E3A1C">
        <w:t> »</w:t>
      </w:r>
      <w:r>
        <w:t xml:space="preserve"> qui est en chaque élève !</w:t>
      </w:r>
    </w:p>
    <w:p w14:paraId="4BF5679C" w14:textId="69E31870" w:rsidR="00EB6C09" w:rsidRPr="001E6CEC" w:rsidRDefault="00F23B9E" w:rsidP="00EB6C09">
      <w:r>
        <w:t xml:space="preserve">La grande finale </w:t>
      </w:r>
      <w:r w:rsidR="00EB6C09" w:rsidRPr="001E6CEC">
        <w:t xml:space="preserve">se tiendra </w:t>
      </w:r>
      <w:r w:rsidR="00BB2CAA">
        <w:t xml:space="preserve">à distance </w:t>
      </w:r>
      <w:r w:rsidR="006B626E">
        <w:t xml:space="preserve">le </w:t>
      </w:r>
      <w:r>
        <w:t>30</w:t>
      </w:r>
      <w:r w:rsidR="000F7FBC">
        <w:t xml:space="preserve"> mai </w:t>
      </w:r>
      <w:r w:rsidR="00C53584">
        <w:t>2024</w:t>
      </w:r>
      <w:r w:rsidR="00A60F59">
        <w:t xml:space="preserve"> (date sous réserve de modification)</w:t>
      </w:r>
      <w:r w:rsidR="00EB6C09" w:rsidRPr="001E6CEC">
        <w:t xml:space="preserve">. Des lots </w:t>
      </w:r>
      <w:r w:rsidR="005611D5">
        <w:t xml:space="preserve">offerts par les partenaires du concours </w:t>
      </w:r>
      <w:r w:rsidR="00EB6C09" w:rsidRPr="001E6CEC">
        <w:t xml:space="preserve">récompenseront </w:t>
      </w:r>
      <w:r w:rsidR="0010564C">
        <w:t>les équipes demi-finalistes</w:t>
      </w:r>
      <w:r w:rsidR="00DC7B15">
        <w:t xml:space="preserve"> </w:t>
      </w:r>
      <w:r w:rsidR="005611D5">
        <w:t>et finalistes. Les modalités</w:t>
      </w:r>
      <w:r w:rsidR="00BB2CAA">
        <w:t xml:space="preserve"> de connexion à distance pour la finale seront communiquées directement aux équipes finalistes. </w:t>
      </w:r>
      <w:r w:rsidR="000F7FBC">
        <w:t>L’outil de visi</w:t>
      </w:r>
      <w:r w:rsidR="00322B90">
        <w:t>o</w:t>
      </w:r>
      <w:r w:rsidR="00F1143D">
        <w:t>conférence</w:t>
      </w:r>
      <w:r w:rsidR="000F7FBC">
        <w:t xml:space="preserve"> Streamyard (ou tout autre outil de visioconférence) sera utilisé pour </w:t>
      </w:r>
      <w:r w:rsidR="00F1143D">
        <w:t>permettre à</w:t>
      </w:r>
      <w:r w:rsidR="000F7FBC">
        <w:t xml:space="preserve"> chaque équipe </w:t>
      </w:r>
      <w:r w:rsidR="00F1143D">
        <w:t xml:space="preserve">de </w:t>
      </w:r>
      <w:r w:rsidR="000F7FBC">
        <w:t>se connecte</w:t>
      </w:r>
      <w:r w:rsidR="00F1143D">
        <w:t>r en multiplex</w:t>
      </w:r>
      <w:r w:rsidR="000F7FBC">
        <w:t>.</w:t>
      </w:r>
      <w:r w:rsidR="00BB2CAA">
        <w:t xml:space="preserve"> Les équipes, </w:t>
      </w:r>
      <w:r w:rsidR="002E2574">
        <w:t>quel que soit leur pays de résidence,</w:t>
      </w:r>
      <w:r w:rsidR="00BB2CAA">
        <w:t xml:space="preserve"> participeront toutes à distance à l’événement. </w:t>
      </w:r>
      <w:r w:rsidR="000F7FBC">
        <w:t xml:space="preserve">Cet événement sera </w:t>
      </w:r>
      <w:r w:rsidR="000E3A1C">
        <w:t xml:space="preserve">rediffusé </w:t>
      </w:r>
      <w:r w:rsidR="005611D5">
        <w:t>sur</w:t>
      </w:r>
      <w:r w:rsidR="00D36D8A">
        <w:t xml:space="preserve"> </w:t>
      </w:r>
      <w:r w:rsidR="000F7FBC">
        <w:t xml:space="preserve">la page YouTube de la Fondation Voltaire. Les images de cette finale resteront disponibles sur la page YouTube de la Fondation Voltaire ainsi que sur tout autre support </w:t>
      </w:r>
      <w:r w:rsidR="00FC24F8">
        <w:t>de la Fondation Voltaire et des partenaires du concours</w:t>
      </w:r>
      <w:r w:rsidR="000F7FBC">
        <w:t xml:space="preserve">. </w:t>
      </w:r>
    </w:p>
    <w:p w14:paraId="6B022F07" w14:textId="391AD1F2" w:rsidR="007221F2" w:rsidRPr="001E6CEC" w:rsidRDefault="007221F2" w:rsidP="00754A61">
      <w:pPr>
        <w:pStyle w:val="Titre2"/>
      </w:pPr>
      <w:r w:rsidRPr="001E6CEC">
        <w:lastRenderedPageBreak/>
        <w:t>DATES DU CONCOURS</w:t>
      </w:r>
    </w:p>
    <w:p w14:paraId="28FCDC61" w14:textId="5B6FFEDD" w:rsidR="00D5618B" w:rsidRPr="001E6CEC" w:rsidRDefault="001C4BF5">
      <w:r w:rsidRPr="001E6CEC">
        <w:t xml:space="preserve">Le concours se déroulera du </w:t>
      </w:r>
      <w:r w:rsidR="000118D8">
        <w:t>1er</w:t>
      </w:r>
      <w:r w:rsidR="00526C82">
        <w:t xml:space="preserve"> </w:t>
      </w:r>
      <w:r w:rsidR="00BB2CAA">
        <w:t xml:space="preserve">septembre </w:t>
      </w:r>
      <w:r w:rsidR="00C53584">
        <w:t>2023</w:t>
      </w:r>
      <w:r w:rsidRPr="001E6CEC">
        <w:t xml:space="preserve"> au </w:t>
      </w:r>
      <w:r w:rsidR="003B04A9">
        <w:t xml:space="preserve">30 </w:t>
      </w:r>
      <w:r w:rsidR="00BB2CAA">
        <w:t xml:space="preserve">mai </w:t>
      </w:r>
      <w:r w:rsidR="00C53584">
        <w:t>2024</w:t>
      </w:r>
      <w:r w:rsidR="000118D8">
        <w:t xml:space="preserve">, </w:t>
      </w:r>
      <w:r w:rsidR="008D667D" w:rsidRPr="001E6CEC">
        <w:t>date de la finale (date susceptible d’être modifiée pour des raisons logistiques)</w:t>
      </w:r>
      <w:r w:rsidRPr="001E6CEC">
        <w:t>.</w:t>
      </w:r>
      <w:r w:rsidR="00D5618B" w:rsidRPr="001E6CEC">
        <w:t xml:space="preserve"> Ce concours se déroulera en plusieurs étapes : </w:t>
      </w:r>
    </w:p>
    <w:p w14:paraId="58E1E1FE" w14:textId="7376024F" w:rsidR="00D5618B" w:rsidRPr="001E6CEC" w:rsidRDefault="007271B0" w:rsidP="00D5618B">
      <w:pPr>
        <w:pStyle w:val="Paragraphedeliste"/>
        <w:numPr>
          <w:ilvl w:val="0"/>
          <w:numId w:val="6"/>
        </w:numPr>
      </w:pPr>
      <w:r w:rsidRPr="001E6CEC">
        <w:t xml:space="preserve">Les </w:t>
      </w:r>
      <w:r w:rsidR="00D5618B" w:rsidRPr="001E6CEC">
        <w:t>inscription</w:t>
      </w:r>
      <w:r w:rsidRPr="001E6CEC">
        <w:t>s</w:t>
      </w:r>
      <w:r w:rsidR="00D5618B" w:rsidRPr="001E6CEC">
        <w:t xml:space="preserve"> au concours </w:t>
      </w:r>
      <w:r w:rsidRPr="001E6CEC">
        <w:t xml:space="preserve">sont ouvertes </w:t>
      </w:r>
      <w:r w:rsidR="00D5618B" w:rsidRPr="001E6CEC">
        <w:t xml:space="preserve">du </w:t>
      </w:r>
      <w:r w:rsidR="000118D8">
        <w:t>1</w:t>
      </w:r>
      <w:r w:rsidR="000118D8" w:rsidRPr="000118D8">
        <w:rPr>
          <w:vertAlign w:val="superscript"/>
        </w:rPr>
        <w:t>er</w:t>
      </w:r>
      <w:r w:rsidR="000118D8">
        <w:t xml:space="preserve"> </w:t>
      </w:r>
      <w:r w:rsidR="00BB2CAA">
        <w:t xml:space="preserve">septembre </w:t>
      </w:r>
      <w:r w:rsidR="00C53584">
        <w:t>2023</w:t>
      </w:r>
      <w:r w:rsidR="00D5618B" w:rsidRPr="001E6CEC">
        <w:t xml:space="preserve"> au </w:t>
      </w:r>
      <w:r w:rsidR="00526C82">
        <w:t>31</w:t>
      </w:r>
      <w:r w:rsidR="00BB2CAA">
        <w:t xml:space="preserve"> </w:t>
      </w:r>
      <w:r w:rsidR="00526C82">
        <w:t>décembre</w:t>
      </w:r>
      <w:r w:rsidR="00BB2CAA">
        <w:t xml:space="preserve"> </w:t>
      </w:r>
      <w:r w:rsidR="00C53584">
        <w:t>2023</w:t>
      </w:r>
      <w:r w:rsidRPr="001E6CEC">
        <w:t xml:space="preserve"> </w:t>
      </w:r>
      <w:r w:rsidR="00E60F90">
        <w:t xml:space="preserve">à </w:t>
      </w:r>
      <w:r w:rsidR="00F84289">
        <w:t>23 h 59</w:t>
      </w:r>
      <w:r w:rsidR="00E60F90">
        <w:t>.</w:t>
      </w:r>
      <w:r w:rsidRPr="001E6CEC">
        <w:t xml:space="preserve"> </w:t>
      </w:r>
    </w:p>
    <w:p w14:paraId="1ADAB7A6" w14:textId="15BF4C11" w:rsidR="00D5618B" w:rsidRPr="001E6CEC" w:rsidRDefault="007271B0" w:rsidP="00D5618B">
      <w:pPr>
        <w:pStyle w:val="Paragraphedeliste"/>
        <w:numPr>
          <w:ilvl w:val="0"/>
          <w:numId w:val="6"/>
        </w:numPr>
      </w:pPr>
      <w:r w:rsidRPr="001E6CEC">
        <w:t>L</w:t>
      </w:r>
      <w:r w:rsidR="00D5618B" w:rsidRPr="001E6CEC">
        <w:t xml:space="preserve">’entraînement en ligne </w:t>
      </w:r>
      <w:r w:rsidR="000E3A1C">
        <w:t>sera</w:t>
      </w:r>
      <w:r w:rsidR="000E3A1C" w:rsidRPr="001E6CEC">
        <w:t xml:space="preserve"> </w:t>
      </w:r>
      <w:r w:rsidRPr="001E6CEC">
        <w:t xml:space="preserve">accessible </w:t>
      </w:r>
      <w:r w:rsidR="002E2574">
        <w:t>dès le</w:t>
      </w:r>
      <w:r w:rsidR="002E2574" w:rsidRPr="001E6CEC">
        <w:t xml:space="preserve"> </w:t>
      </w:r>
      <w:r w:rsidR="00055B17">
        <w:t>6</w:t>
      </w:r>
      <w:r w:rsidR="00BB2CAA">
        <w:t xml:space="preserve"> </w:t>
      </w:r>
      <w:r w:rsidR="00526C82">
        <w:t>novembre</w:t>
      </w:r>
      <w:r w:rsidR="00BB2CAA">
        <w:t xml:space="preserve"> </w:t>
      </w:r>
      <w:r w:rsidR="00C53584">
        <w:t>2023</w:t>
      </w:r>
      <w:r w:rsidR="00D5618B" w:rsidRPr="001E6CEC">
        <w:t xml:space="preserve"> </w:t>
      </w:r>
      <w:r w:rsidR="002E2574">
        <w:t>et jusqu’</w:t>
      </w:r>
      <w:r w:rsidR="00D5618B" w:rsidRPr="001E6CEC">
        <w:t xml:space="preserve">au </w:t>
      </w:r>
      <w:r w:rsidR="00EB733D">
        <w:t xml:space="preserve">30 </w:t>
      </w:r>
      <w:r w:rsidR="00BB2CAA">
        <w:t xml:space="preserve">mai </w:t>
      </w:r>
      <w:r w:rsidR="00C53584">
        <w:t>2024</w:t>
      </w:r>
      <w:r w:rsidR="00D5618B" w:rsidRPr="001E6CEC">
        <w:t xml:space="preserve"> (</w:t>
      </w:r>
      <w:r w:rsidR="008D667D" w:rsidRPr="001E6CEC">
        <w:t>date de la finale, susceptible d’être modifiée pour des raisons logistiques</w:t>
      </w:r>
      <w:r w:rsidR="00D5618B" w:rsidRPr="001E6CEC">
        <w:t>)</w:t>
      </w:r>
      <w:r w:rsidR="00E60F90">
        <w:t>.</w:t>
      </w:r>
    </w:p>
    <w:p w14:paraId="1C091B60" w14:textId="10418020" w:rsidR="00833867" w:rsidRDefault="00D5618B" w:rsidP="00833867">
      <w:pPr>
        <w:pStyle w:val="Paragraphedeliste"/>
        <w:numPr>
          <w:ilvl w:val="0"/>
          <w:numId w:val="6"/>
        </w:numPr>
      </w:pPr>
      <w:r w:rsidRPr="001E6CEC">
        <w:t xml:space="preserve">Les </w:t>
      </w:r>
      <w:r w:rsidR="001E6CEC" w:rsidRPr="001E6CEC">
        <w:t>qualifications se</w:t>
      </w:r>
      <w:r w:rsidRPr="001E6CEC">
        <w:t xml:space="preserve"> </w:t>
      </w:r>
      <w:r w:rsidR="00E538A1" w:rsidRPr="001E6CEC">
        <w:t>tien</w:t>
      </w:r>
      <w:r w:rsidR="000E3A1C">
        <w:t>dro</w:t>
      </w:r>
      <w:r w:rsidR="00E538A1">
        <w:t>n</w:t>
      </w:r>
      <w:r w:rsidR="00E538A1" w:rsidRPr="001E6CEC">
        <w:t xml:space="preserve">t </w:t>
      </w:r>
      <w:r w:rsidR="00EB6C09" w:rsidRPr="001E6CEC">
        <w:t>au sein de</w:t>
      </w:r>
      <w:r w:rsidRPr="001E6CEC">
        <w:t xml:space="preserve"> chaque établissement participant entre le </w:t>
      </w:r>
      <w:r w:rsidR="00C43C21">
        <w:t>4</w:t>
      </w:r>
      <w:r w:rsidRPr="001E6CEC">
        <w:t xml:space="preserve"> et le </w:t>
      </w:r>
      <w:r w:rsidR="000F7FBC">
        <w:t>2</w:t>
      </w:r>
      <w:r w:rsidR="00C43C21">
        <w:t>2</w:t>
      </w:r>
      <w:r w:rsidR="00E538A1">
        <w:t> </w:t>
      </w:r>
      <w:r w:rsidRPr="001E6CEC">
        <w:t>mars</w:t>
      </w:r>
      <w:r w:rsidR="007271B0" w:rsidRPr="001E6CEC">
        <w:t xml:space="preserve"> </w:t>
      </w:r>
      <w:r w:rsidR="00C53584">
        <w:t>2024</w:t>
      </w:r>
      <w:r w:rsidRPr="001E6CEC">
        <w:t xml:space="preserve">. Chaque établissement </w:t>
      </w:r>
      <w:r w:rsidR="00EB6C09" w:rsidRPr="001E6CEC">
        <w:t>détermine</w:t>
      </w:r>
      <w:r w:rsidR="000E3A1C">
        <w:t>ra</w:t>
      </w:r>
      <w:r w:rsidRPr="001E6CEC">
        <w:t xml:space="preserve"> </w:t>
      </w:r>
      <w:r w:rsidR="00E538A1">
        <w:t>une</w:t>
      </w:r>
      <w:r w:rsidR="00E538A1" w:rsidRPr="001E6CEC">
        <w:t xml:space="preserve"> </w:t>
      </w:r>
      <w:r w:rsidRPr="001E6CEC">
        <w:t xml:space="preserve">date </w:t>
      </w:r>
      <w:r w:rsidR="00E538A1">
        <w:t>à</w:t>
      </w:r>
      <w:r w:rsidR="00E538A1" w:rsidRPr="001E6CEC">
        <w:t xml:space="preserve"> </w:t>
      </w:r>
      <w:r w:rsidR="00EB6C09" w:rsidRPr="001E6CEC">
        <w:t>sa convenance</w:t>
      </w:r>
      <w:r w:rsidRPr="001E6CEC">
        <w:t xml:space="preserve"> dans cette période. </w:t>
      </w:r>
    </w:p>
    <w:p w14:paraId="14466327" w14:textId="0A3F9000" w:rsidR="000118D8" w:rsidRPr="001E6CEC" w:rsidRDefault="000118D8" w:rsidP="00833867">
      <w:pPr>
        <w:pStyle w:val="Paragraphedeliste"/>
        <w:numPr>
          <w:ilvl w:val="0"/>
          <w:numId w:val="6"/>
        </w:numPr>
      </w:pPr>
      <w:r>
        <w:t xml:space="preserve">La demi-finale se déroulera entre le 8 avril 2024 </w:t>
      </w:r>
      <w:r w:rsidR="00A139FE">
        <w:t>et le</w:t>
      </w:r>
      <w:r>
        <w:t xml:space="preserve"> 3 mai 2024.</w:t>
      </w:r>
    </w:p>
    <w:p w14:paraId="0199ADC9" w14:textId="43A47170" w:rsidR="007221F2" w:rsidRPr="001E6CEC" w:rsidRDefault="00D5618B" w:rsidP="001E6CEC">
      <w:pPr>
        <w:pStyle w:val="Paragraphedeliste"/>
        <w:numPr>
          <w:ilvl w:val="0"/>
          <w:numId w:val="6"/>
        </w:numPr>
      </w:pPr>
      <w:r w:rsidRPr="001E6CEC">
        <w:t xml:space="preserve">La grande finale se </w:t>
      </w:r>
      <w:r w:rsidR="00E538A1" w:rsidRPr="001E6CEC">
        <w:t>tien</w:t>
      </w:r>
      <w:r w:rsidR="000E3A1C">
        <w:t>dra</w:t>
      </w:r>
      <w:r w:rsidR="00E538A1" w:rsidRPr="001E6CEC">
        <w:t xml:space="preserve"> </w:t>
      </w:r>
      <w:r w:rsidRPr="001E6CEC">
        <w:t xml:space="preserve">à </w:t>
      </w:r>
      <w:r w:rsidR="00BB2CAA">
        <w:t>distance</w:t>
      </w:r>
      <w:r w:rsidR="00BB2CAA" w:rsidRPr="001E6CEC">
        <w:t xml:space="preserve"> </w:t>
      </w:r>
      <w:r w:rsidRPr="001E6CEC">
        <w:t xml:space="preserve">le </w:t>
      </w:r>
      <w:r w:rsidR="000118D8">
        <w:t xml:space="preserve">30 </w:t>
      </w:r>
      <w:r w:rsidRPr="001E6CEC">
        <w:t xml:space="preserve">mai </w:t>
      </w:r>
      <w:r w:rsidR="00C53584">
        <w:t>2024</w:t>
      </w:r>
      <w:r w:rsidRPr="001E6CEC">
        <w:t xml:space="preserve"> (</w:t>
      </w:r>
      <w:r w:rsidR="007271B0" w:rsidRPr="001E6CEC">
        <w:t>date susceptible d’être modifiée pour des raisons logistiques</w:t>
      </w:r>
      <w:r w:rsidRPr="001E6CEC">
        <w:t xml:space="preserve">). </w:t>
      </w:r>
    </w:p>
    <w:p w14:paraId="1F1C2EBA" w14:textId="55E05CAB" w:rsidR="007221F2" w:rsidRPr="009E79EC" w:rsidRDefault="007221F2" w:rsidP="00754A61">
      <w:pPr>
        <w:pStyle w:val="Titre2"/>
      </w:pPr>
      <w:r w:rsidRPr="009E79EC">
        <w:t>MODALITÉS</w:t>
      </w:r>
      <w:r w:rsidR="00046DAD">
        <w:t xml:space="preserve"> DE PARTICIPATION</w:t>
      </w:r>
    </w:p>
    <w:p w14:paraId="222E0235" w14:textId="73679173" w:rsidR="007221F2" w:rsidRDefault="00071600" w:rsidP="007F6F98">
      <w:pPr>
        <w:pStyle w:val="Paragraphedeliste"/>
        <w:numPr>
          <w:ilvl w:val="1"/>
          <w:numId w:val="2"/>
        </w:numPr>
      </w:pPr>
      <w:r>
        <w:t>La participation au concours est gratuite et sans obligation d’achat.</w:t>
      </w:r>
    </w:p>
    <w:p w14:paraId="60646ED3" w14:textId="71B996CB" w:rsidR="0097786D" w:rsidRDefault="0097786D" w:rsidP="0097786D">
      <w:r>
        <w:t xml:space="preserve">L’inscription est gratuite. L’entraînement en ligne est offert par la Fondation Voltaire. </w:t>
      </w:r>
    </w:p>
    <w:p w14:paraId="53D947BA" w14:textId="39725E03" w:rsidR="00BD3953" w:rsidRDefault="00BD3953" w:rsidP="0097786D">
      <w:r>
        <w:t xml:space="preserve">Les équipes finalistes, en </w:t>
      </w:r>
      <w:r w:rsidR="007F6F98">
        <w:t>France</w:t>
      </w:r>
      <w:r>
        <w:t xml:space="preserve"> ou sur un territoire étranger</w:t>
      </w:r>
      <w:r w:rsidR="007F6F98">
        <w:t>,</w:t>
      </w:r>
      <w:r>
        <w:t xml:space="preserve"> se retrouveront à distance pour la finale du concours. Chaque équipe participera </w:t>
      </w:r>
      <w:r w:rsidR="00F1143D">
        <w:t>par visioconférence</w:t>
      </w:r>
      <w:r>
        <w:t>,</w:t>
      </w:r>
      <w:r w:rsidR="000118D8">
        <w:t xml:space="preserve"> et ce</w:t>
      </w:r>
      <w:r>
        <w:t xml:space="preserve"> dans les mêmes conditions</w:t>
      </w:r>
      <w:r w:rsidR="000118D8">
        <w:t xml:space="preserve"> </w:t>
      </w:r>
      <w:r w:rsidR="006950A9">
        <w:t xml:space="preserve">afin de </w:t>
      </w:r>
      <w:r>
        <w:t>garantir l’équité</w:t>
      </w:r>
      <w:r w:rsidR="000118D8">
        <w:t xml:space="preserve"> pour tous.</w:t>
      </w:r>
    </w:p>
    <w:p w14:paraId="29C4E934" w14:textId="6F91F63A" w:rsidR="00483A49" w:rsidRDefault="00BD62F0" w:rsidP="007221F2">
      <w:r>
        <w:t>4</w:t>
      </w:r>
      <w:r w:rsidR="003B2494">
        <w:t xml:space="preserve">.2 </w:t>
      </w:r>
      <w:r w:rsidR="00483A49">
        <w:t xml:space="preserve">Pour participer au concours </w:t>
      </w:r>
      <w:r w:rsidR="00752C20">
        <w:t>Les Mots en Or</w:t>
      </w:r>
      <w:r w:rsidR="00483A49">
        <w:t xml:space="preserve">, l’élève ainsi que </w:t>
      </w:r>
      <w:r w:rsidR="00150E56">
        <w:t>l’</w:t>
      </w:r>
      <w:r w:rsidR="006D2553">
        <w:t>enseignant(e) tuteur/trice</w:t>
      </w:r>
      <w:r w:rsidR="00483A49">
        <w:t xml:space="preserve"> doi</w:t>
      </w:r>
      <w:r w:rsidR="00150E56">
        <w:t>ven</w:t>
      </w:r>
      <w:r w:rsidR="00483A49">
        <w:t xml:space="preserve">t respecter plusieurs conditions : </w:t>
      </w:r>
    </w:p>
    <w:p w14:paraId="2C11533E" w14:textId="6A98A678" w:rsidR="00483A49" w:rsidRDefault="00483A49" w:rsidP="00483A49">
      <w:pPr>
        <w:pStyle w:val="Paragraphedeliste"/>
        <w:numPr>
          <w:ilvl w:val="0"/>
          <w:numId w:val="7"/>
        </w:numPr>
      </w:pPr>
      <w:r>
        <w:t>Seul</w:t>
      </w:r>
      <w:r w:rsidR="00016325">
        <w:t>(e)</w:t>
      </w:r>
      <w:r>
        <w:t xml:space="preserve"> un</w:t>
      </w:r>
      <w:r w:rsidR="00016325">
        <w:t>(e)</w:t>
      </w:r>
      <w:r w:rsidR="00016325" w:rsidDel="006D2553">
        <w:t xml:space="preserve"> </w:t>
      </w:r>
      <w:r>
        <w:t>professeur de français ou documentaliste peut inscrire une équipe au concours</w:t>
      </w:r>
      <w:r w:rsidR="00016325">
        <w:t>.</w:t>
      </w:r>
    </w:p>
    <w:p w14:paraId="67E26D1B" w14:textId="729A53C8" w:rsidR="00483A49" w:rsidRDefault="00483A49" w:rsidP="00483A49">
      <w:pPr>
        <w:pStyle w:val="Paragraphedeliste"/>
        <w:numPr>
          <w:ilvl w:val="0"/>
          <w:numId w:val="7"/>
        </w:numPr>
      </w:pPr>
      <w:r>
        <w:t xml:space="preserve">Une équipe doit être composée de </w:t>
      </w:r>
      <w:r w:rsidR="00603142">
        <w:t xml:space="preserve">sept </w:t>
      </w:r>
      <w:r>
        <w:t>élèves exactement</w:t>
      </w:r>
      <w:r w:rsidR="00016325">
        <w:t>.</w:t>
      </w:r>
    </w:p>
    <w:p w14:paraId="5608E0EE" w14:textId="258D2388" w:rsidR="00483A49" w:rsidRDefault="00483A49" w:rsidP="00483A49">
      <w:pPr>
        <w:pStyle w:val="Paragraphedeliste"/>
        <w:numPr>
          <w:ilvl w:val="0"/>
          <w:numId w:val="7"/>
        </w:numPr>
      </w:pPr>
      <w:r>
        <w:t>Les élèves qui composent une équipe doivent être du même niveau (6</w:t>
      </w:r>
      <w:r w:rsidRPr="001E6CEC">
        <w:rPr>
          <w:vertAlign w:val="superscript"/>
        </w:rPr>
        <w:t>e</w:t>
      </w:r>
      <w:r>
        <w:t xml:space="preserve"> ou 5</w:t>
      </w:r>
      <w:r w:rsidRPr="001E6CEC">
        <w:rPr>
          <w:vertAlign w:val="superscript"/>
        </w:rPr>
        <w:t>e</w:t>
      </w:r>
      <w:r>
        <w:t xml:space="preserve"> ou 4</w:t>
      </w:r>
      <w:r w:rsidRPr="001E6CEC">
        <w:rPr>
          <w:vertAlign w:val="superscript"/>
        </w:rPr>
        <w:t>e</w:t>
      </w:r>
      <w:r>
        <w:t xml:space="preserve"> ou 3</w:t>
      </w:r>
      <w:r w:rsidRPr="001E6CEC">
        <w:rPr>
          <w:vertAlign w:val="superscript"/>
        </w:rPr>
        <w:t>e</w:t>
      </w:r>
      <w:r>
        <w:t xml:space="preserve"> ou 2</w:t>
      </w:r>
      <w:r w:rsidRPr="001E6CEC">
        <w:rPr>
          <w:vertAlign w:val="superscript"/>
        </w:rPr>
        <w:t>de</w:t>
      </w:r>
      <w:r w:rsidR="007F6F98">
        <w:t xml:space="preserve"> ou équivalents)</w:t>
      </w:r>
      <w:r w:rsidR="00016325">
        <w:t>.</w:t>
      </w:r>
    </w:p>
    <w:p w14:paraId="6F4DAFE2" w14:textId="23EEE502" w:rsidR="00483A49" w:rsidRDefault="00483A49" w:rsidP="00483A49">
      <w:pPr>
        <w:pStyle w:val="Paragraphedeliste"/>
        <w:numPr>
          <w:ilvl w:val="0"/>
          <w:numId w:val="7"/>
        </w:numPr>
      </w:pPr>
      <w:r>
        <w:t xml:space="preserve">Les élèves qui composent une équipe doivent faire partie du même établissement, </w:t>
      </w:r>
      <w:r w:rsidR="00150E56">
        <w:t xml:space="preserve">mais </w:t>
      </w:r>
      <w:r>
        <w:t xml:space="preserve">pas </w:t>
      </w:r>
      <w:r w:rsidR="00150E56">
        <w:t>nécessairement</w:t>
      </w:r>
      <w:r>
        <w:t xml:space="preserve"> de la même classe. </w:t>
      </w:r>
    </w:p>
    <w:p w14:paraId="19734C28" w14:textId="7F6C36FA" w:rsidR="00387C84" w:rsidRDefault="00483A49" w:rsidP="006E5518">
      <w:pPr>
        <w:pStyle w:val="Paragraphedeliste"/>
        <w:numPr>
          <w:ilvl w:val="0"/>
          <w:numId w:val="7"/>
        </w:numPr>
      </w:pPr>
      <w:r>
        <w:t>Le</w:t>
      </w:r>
      <w:r w:rsidR="00016325">
        <w:t>/La</w:t>
      </w:r>
      <w:r>
        <w:t xml:space="preserve"> professeur</w:t>
      </w:r>
      <w:r w:rsidR="007F6F98">
        <w:t>(e)</w:t>
      </w:r>
      <w:r>
        <w:t xml:space="preserve"> enregistre la participation des élèves aux </w:t>
      </w:r>
      <w:r w:rsidR="00752C20">
        <w:t>Mots en Or</w:t>
      </w:r>
      <w:r>
        <w:t xml:space="preserve"> depuis le site internet </w:t>
      </w:r>
      <w:hyperlink r:id="rId8" w:history="1">
        <w:r w:rsidR="00752C20" w:rsidRPr="003A39BF">
          <w:rPr>
            <w:rStyle w:val="Lienhypertexte"/>
          </w:rPr>
          <w:t>www.lesmotsenor.org</w:t>
        </w:r>
      </w:hyperlink>
      <w:r w:rsidR="00752C20">
        <w:t>,</w:t>
      </w:r>
      <w:r>
        <w:t xml:space="preserve"> à l’exclusion de tout autre moyen. </w:t>
      </w:r>
    </w:p>
    <w:p w14:paraId="23DA6F98" w14:textId="001893FE" w:rsidR="00262679" w:rsidRDefault="002B5CB0" w:rsidP="006E5518">
      <w:pPr>
        <w:pStyle w:val="Paragraphedeliste"/>
        <w:numPr>
          <w:ilvl w:val="0"/>
          <w:numId w:val="7"/>
        </w:numPr>
      </w:pPr>
      <w:r>
        <w:t>Seul le prénom</w:t>
      </w:r>
      <w:r w:rsidR="00262679">
        <w:t xml:space="preserve"> de </w:t>
      </w:r>
      <w:r w:rsidR="00150E56">
        <w:t xml:space="preserve">chaque </w:t>
      </w:r>
      <w:r w:rsidR="00262679">
        <w:t>élève ainsi que son niveau (de la 6</w:t>
      </w:r>
      <w:r w:rsidR="00262679" w:rsidRPr="001E6CEC">
        <w:rPr>
          <w:vertAlign w:val="superscript"/>
        </w:rPr>
        <w:t>e</w:t>
      </w:r>
      <w:r w:rsidR="00262679">
        <w:t xml:space="preserve"> à la 2</w:t>
      </w:r>
      <w:r w:rsidR="00262679" w:rsidRPr="001E6CEC">
        <w:rPr>
          <w:vertAlign w:val="superscript"/>
        </w:rPr>
        <w:t>de</w:t>
      </w:r>
      <w:r w:rsidR="00262679">
        <w:t xml:space="preserve">) sont </w:t>
      </w:r>
      <w:r w:rsidR="00150E56">
        <w:t>requis</w:t>
      </w:r>
      <w:r w:rsidR="00262679">
        <w:t xml:space="preserve"> pour </w:t>
      </w:r>
      <w:r w:rsidR="00150E56">
        <w:t>que l’enseignant</w:t>
      </w:r>
      <w:r w:rsidR="006D2553">
        <w:t>(e)</w:t>
      </w:r>
      <w:r w:rsidR="00150E56">
        <w:t xml:space="preserve"> puisse </w:t>
      </w:r>
      <w:r w:rsidR="00262679">
        <w:t>valider l’inscription</w:t>
      </w:r>
      <w:r w:rsidR="00150E56">
        <w:t>, l’anonymat des élèves est donc garanti</w:t>
      </w:r>
      <w:r w:rsidR="00262679">
        <w:t xml:space="preserve">. </w:t>
      </w:r>
    </w:p>
    <w:p w14:paraId="07FA161C" w14:textId="4EE7C794" w:rsidR="00506DB8" w:rsidRDefault="00387C84" w:rsidP="006E5518">
      <w:pPr>
        <w:pStyle w:val="Paragraphedeliste"/>
        <w:numPr>
          <w:ilvl w:val="0"/>
          <w:numId w:val="7"/>
        </w:numPr>
      </w:pPr>
      <w:r>
        <w:t xml:space="preserve">Entre le </w:t>
      </w:r>
      <w:r w:rsidR="000118D8">
        <w:t>1</w:t>
      </w:r>
      <w:r w:rsidR="000118D8" w:rsidRPr="00E05EED">
        <w:rPr>
          <w:vertAlign w:val="superscript"/>
        </w:rPr>
        <w:t>er</w:t>
      </w:r>
      <w:r w:rsidR="00752C20" w:rsidRPr="00E05EED">
        <w:rPr>
          <w:vertAlign w:val="superscript"/>
        </w:rPr>
        <w:t xml:space="preserve"> </w:t>
      </w:r>
      <w:r w:rsidR="00BD3953">
        <w:t xml:space="preserve">septembre </w:t>
      </w:r>
      <w:r w:rsidR="00C53584">
        <w:t>2023</w:t>
      </w:r>
      <w:r>
        <w:t xml:space="preserve"> et le </w:t>
      </w:r>
      <w:r w:rsidR="00752C20">
        <w:t>31 décembre</w:t>
      </w:r>
      <w:r w:rsidR="00BD3953">
        <w:t xml:space="preserve"> </w:t>
      </w:r>
      <w:r w:rsidR="00C53584">
        <w:t>2023</w:t>
      </w:r>
      <w:r w:rsidR="00150E56">
        <w:t xml:space="preserve"> </w:t>
      </w:r>
      <w:r w:rsidR="00E538A1">
        <w:t xml:space="preserve">à </w:t>
      </w:r>
      <w:r w:rsidR="00F84289">
        <w:t>23 h 59</w:t>
      </w:r>
      <w:r>
        <w:t xml:space="preserve">, </w:t>
      </w:r>
      <w:r w:rsidR="003E2CF3">
        <w:t>chaque</w:t>
      </w:r>
      <w:r>
        <w:t xml:space="preserve"> professeur</w:t>
      </w:r>
      <w:r w:rsidR="007F6F98">
        <w:t>(e)</w:t>
      </w:r>
      <w:r>
        <w:t xml:space="preserve"> pourra inscrire une ou plusieurs équipes. Il</w:t>
      </w:r>
      <w:r w:rsidR="00016325">
        <w:t>/Elle</w:t>
      </w:r>
      <w:r>
        <w:t xml:space="preserve"> aura aussi la possibilité de modifier </w:t>
      </w:r>
      <w:r w:rsidR="00150E56">
        <w:t xml:space="preserve">la composition de ses équipes </w:t>
      </w:r>
      <w:r w:rsidR="00FA6EAF">
        <w:t>à tout moment et pour toute la durée du concours</w:t>
      </w:r>
      <w:r w:rsidR="00506DB8">
        <w:t xml:space="preserve">. </w:t>
      </w:r>
    </w:p>
    <w:p w14:paraId="58E214B6" w14:textId="52A7ABC1" w:rsidR="00506DB8" w:rsidRDefault="00506DB8" w:rsidP="001E6CEC">
      <w:pPr>
        <w:pStyle w:val="Paragraphedeliste"/>
        <w:numPr>
          <w:ilvl w:val="0"/>
          <w:numId w:val="7"/>
        </w:numPr>
      </w:pPr>
      <w:r>
        <w:t>Une fois inscrits, les élèves s’engagent à mainten</w:t>
      </w:r>
      <w:r w:rsidR="00150E56">
        <w:t xml:space="preserve">ir </w:t>
      </w:r>
      <w:r>
        <w:t>leur participation jusqu’à la fin du concours</w:t>
      </w:r>
      <w:r w:rsidR="00150E56">
        <w:t>. En cas d’abandon d’un membre de l’équipe en phase d’entraînement, un</w:t>
      </w:r>
      <w:r w:rsidR="00E538A1">
        <w:t>(e)</w:t>
      </w:r>
      <w:r w:rsidR="00150E56">
        <w:t xml:space="preserve"> élève remplaçant</w:t>
      </w:r>
      <w:r w:rsidR="00E538A1">
        <w:t>(e)</w:t>
      </w:r>
      <w:r w:rsidR="00150E56">
        <w:t xml:space="preserve"> peut être inscrit par l’</w:t>
      </w:r>
      <w:r w:rsidR="006D2553">
        <w:t>enseignant(e) tuteur/trice</w:t>
      </w:r>
      <w:r w:rsidR="00150E56">
        <w:t xml:space="preserve"> jusqu’au </w:t>
      </w:r>
      <w:r w:rsidR="000118D8">
        <w:t>4 </w:t>
      </w:r>
      <w:r w:rsidR="00150E56">
        <w:t xml:space="preserve">mars </w:t>
      </w:r>
      <w:r w:rsidR="00C53584">
        <w:t>2024</w:t>
      </w:r>
      <w:r w:rsidR="00150E56">
        <w:t>. En cas d’abandon pendant la période de qualification</w:t>
      </w:r>
      <w:r w:rsidR="00147290">
        <w:t>s</w:t>
      </w:r>
      <w:r w:rsidR="00150E56">
        <w:t xml:space="preserve"> du </w:t>
      </w:r>
      <w:r w:rsidR="000118D8">
        <w:t xml:space="preserve">4 </w:t>
      </w:r>
      <w:r w:rsidR="00150E56">
        <w:t xml:space="preserve">au </w:t>
      </w:r>
      <w:r w:rsidR="000118D8">
        <w:t xml:space="preserve">22 </w:t>
      </w:r>
      <w:r w:rsidR="00150E56">
        <w:t xml:space="preserve">mars </w:t>
      </w:r>
      <w:r w:rsidR="00C53584">
        <w:t>2024</w:t>
      </w:r>
      <w:r w:rsidR="00150E56">
        <w:t xml:space="preserve">, l’équipe est disqualifiée, elle pourra se présenter devant le jury mais son résultat ne sera pas pris en compte, </w:t>
      </w:r>
      <w:r w:rsidR="006B35D3">
        <w:t xml:space="preserve">aucune </w:t>
      </w:r>
      <w:r w:rsidR="00150E56">
        <w:t xml:space="preserve">équipe incomplète ne pourra prétendre </w:t>
      </w:r>
      <w:r w:rsidR="000E3A1C">
        <w:t xml:space="preserve">ni à la demi-finale, ni </w:t>
      </w:r>
      <w:r w:rsidR="00150E56">
        <w:t xml:space="preserve">à la finale. </w:t>
      </w:r>
      <w:r>
        <w:t>Un</w:t>
      </w:r>
      <w:r w:rsidR="00E538A1">
        <w:t>(e)</w:t>
      </w:r>
      <w:r>
        <w:t xml:space="preserve"> élève ne peut s’inscrire que dans une seule équipe. Il</w:t>
      </w:r>
      <w:r w:rsidR="006B35D3">
        <w:t>/Elle</w:t>
      </w:r>
      <w:r>
        <w:t xml:space="preserve"> ne peut pas participer au concours dans deux équipes (ou plus) différentes. </w:t>
      </w:r>
    </w:p>
    <w:p w14:paraId="7D26383C" w14:textId="567DA343" w:rsidR="000F7FBC" w:rsidRDefault="000F7FBC" w:rsidP="001E6CEC">
      <w:pPr>
        <w:pStyle w:val="Paragraphedeliste"/>
        <w:numPr>
          <w:ilvl w:val="0"/>
          <w:numId w:val="7"/>
        </w:numPr>
      </w:pPr>
      <w:r>
        <w:t>Un</w:t>
      </w:r>
      <w:r w:rsidR="005779F3">
        <w:t>(e)</w:t>
      </w:r>
      <w:r>
        <w:t xml:space="preserve"> élève membre d’une équipe peut remplacer un</w:t>
      </w:r>
      <w:r w:rsidR="005779F3">
        <w:t>(e)</w:t>
      </w:r>
      <w:r>
        <w:t xml:space="preserve"> de ses camarades </w:t>
      </w:r>
      <w:r w:rsidR="00F1143D">
        <w:t xml:space="preserve">lors des qualifications uniquement </w:t>
      </w:r>
      <w:r>
        <w:t>dans le cas d’un</w:t>
      </w:r>
      <w:r w:rsidR="005C798E">
        <w:t xml:space="preserve"> arrêt</w:t>
      </w:r>
      <w:r>
        <w:t xml:space="preserve"> maladie ou d’un empêchement grave</w:t>
      </w:r>
      <w:r w:rsidR="005779F3">
        <w:t xml:space="preserve"> de </w:t>
      </w:r>
      <w:r w:rsidR="005779F3">
        <w:lastRenderedPageBreak/>
        <w:t>l’élève initialement prévu(e)</w:t>
      </w:r>
      <w:r>
        <w:t>. L’élève remplaçant</w:t>
      </w:r>
      <w:r w:rsidR="005779F3">
        <w:t>(e)</w:t>
      </w:r>
      <w:r>
        <w:t xml:space="preserve"> doit déjà faire partie de l’équipe et s’engage donc à passer deux fois devant le jury. </w:t>
      </w:r>
    </w:p>
    <w:p w14:paraId="6AF31F9E" w14:textId="4D641282" w:rsidR="000F7FBC" w:rsidRDefault="000F7FBC" w:rsidP="001E6CEC">
      <w:pPr>
        <w:pStyle w:val="Paragraphedeliste"/>
        <w:numPr>
          <w:ilvl w:val="0"/>
          <w:numId w:val="7"/>
        </w:numPr>
      </w:pPr>
      <w:r>
        <w:t xml:space="preserve">Il en est de même pour une absence justifiée le jour de la </w:t>
      </w:r>
      <w:r w:rsidR="00822866">
        <w:t xml:space="preserve">demi-finale et celui de la </w:t>
      </w:r>
      <w:r>
        <w:t xml:space="preserve">finale. </w:t>
      </w:r>
    </w:p>
    <w:p w14:paraId="6DD82A65" w14:textId="4587F634" w:rsidR="00737572" w:rsidRPr="00822866" w:rsidRDefault="00737572" w:rsidP="001E6CEC">
      <w:pPr>
        <w:pStyle w:val="Paragraphedeliste"/>
        <w:numPr>
          <w:ilvl w:val="0"/>
          <w:numId w:val="7"/>
        </w:numPr>
      </w:pPr>
      <w:r w:rsidRPr="00822866">
        <w:t xml:space="preserve">Dans un souci de représentativité, seules </w:t>
      </w:r>
      <w:r w:rsidR="006950A9" w:rsidRPr="00822866">
        <w:t xml:space="preserve">deux </w:t>
      </w:r>
      <w:r w:rsidRPr="00822866">
        <w:t xml:space="preserve">équipes d’un même établissement peuvent </w:t>
      </w:r>
      <w:r w:rsidR="005C798E" w:rsidRPr="00822866">
        <w:t>accéder</w:t>
      </w:r>
      <w:r w:rsidRPr="00822866">
        <w:t xml:space="preserve"> en </w:t>
      </w:r>
      <w:r w:rsidR="00822866" w:rsidRPr="00822866">
        <w:t>demi-</w:t>
      </w:r>
      <w:r w:rsidRPr="00822866">
        <w:t xml:space="preserve">finale. Si plus de deux équipes du même établissement sont qualifiées pour la </w:t>
      </w:r>
      <w:r w:rsidR="00822866" w:rsidRPr="00822866">
        <w:t>demi-</w:t>
      </w:r>
      <w:r w:rsidRPr="00822866">
        <w:t xml:space="preserve">finale, alors les deux ayant le plus grand nombre de points et le meilleur temps seront sélectionnées pour la </w:t>
      </w:r>
      <w:r w:rsidR="00822866" w:rsidRPr="00822866">
        <w:t>demi-</w:t>
      </w:r>
      <w:r w:rsidRPr="00822866">
        <w:t xml:space="preserve">finale. </w:t>
      </w:r>
    </w:p>
    <w:p w14:paraId="69674D77" w14:textId="77777777" w:rsidR="00822866" w:rsidRPr="00822866" w:rsidRDefault="005C798E" w:rsidP="001E6CEC">
      <w:pPr>
        <w:pStyle w:val="Paragraphedeliste"/>
        <w:numPr>
          <w:ilvl w:val="0"/>
          <w:numId w:val="7"/>
        </w:numPr>
      </w:pPr>
      <w:bookmarkStart w:id="0" w:name="_Hlk108560103"/>
      <w:r w:rsidRPr="00822866">
        <w:t xml:space="preserve">Dans un souci de représentativité, parmi les </w:t>
      </w:r>
      <w:r w:rsidR="00B70CC7" w:rsidRPr="00822866">
        <w:t xml:space="preserve">cinq </w:t>
      </w:r>
      <w:r w:rsidRPr="00822866">
        <w:t xml:space="preserve">équipes de chaque niveau qualifiées pour la </w:t>
      </w:r>
      <w:r w:rsidR="00822866" w:rsidRPr="00822866">
        <w:t>demi-</w:t>
      </w:r>
      <w:r w:rsidRPr="00822866">
        <w:t xml:space="preserve">finale doivent figurer </w:t>
      </w:r>
      <w:r w:rsidR="00B70CC7" w:rsidRPr="00822866">
        <w:t xml:space="preserve">deux </w:t>
      </w:r>
      <w:r w:rsidRPr="00822866">
        <w:t xml:space="preserve">équipes françaises et </w:t>
      </w:r>
      <w:r w:rsidR="00B70CC7" w:rsidRPr="00822866">
        <w:t xml:space="preserve">trois </w:t>
      </w:r>
      <w:r w:rsidRPr="00822866">
        <w:t xml:space="preserve">équipes francophones </w:t>
      </w:r>
      <w:r w:rsidR="00B70CC7" w:rsidRPr="00822866">
        <w:t xml:space="preserve">étrangères </w:t>
      </w:r>
      <w:r w:rsidRPr="00822866">
        <w:t xml:space="preserve">(ces </w:t>
      </w:r>
      <w:r w:rsidR="00B70CC7" w:rsidRPr="00822866">
        <w:t xml:space="preserve">trois </w:t>
      </w:r>
      <w:r w:rsidRPr="00822866">
        <w:t>équipes doivent être issues de pays différents)</w:t>
      </w:r>
      <w:r w:rsidR="00E35160" w:rsidRPr="00822866">
        <w:t xml:space="preserve">. </w:t>
      </w:r>
    </w:p>
    <w:p w14:paraId="644D192C" w14:textId="505FC401" w:rsidR="005C798E" w:rsidRPr="00822866" w:rsidRDefault="00822866" w:rsidP="001E6CEC">
      <w:pPr>
        <w:pStyle w:val="Paragraphedeliste"/>
        <w:numPr>
          <w:ilvl w:val="0"/>
          <w:numId w:val="7"/>
        </w:numPr>
      </w:pPr>
      <w:r w:rsidRPr="00822866">
        <w:t xml:space="preserve">Ce sont </w:t>
      </w:r>
      <w:r w:rsidR="00E35160" w:rsidRPr="00822866">
        <w:t>donc le plus grand nombre de points, le meilleur temps</w:t>
      </w:r>
      <w:r w:rsidRPr="00822866">
        <w:t>, l’établissement</w:t>
      </w:r>
      <w:r w:rsidR="00E35160" w:rsidRPr="00822866">
        <w:t xml:space="preserve"> et la nationalité qui constituent désormais les </w:t>
      </w:r>
      <w:r w:rsidRPr="00822866">
        <w:t xml:space="preserve">quatre </w:t>
      </w:r>
      <w:r w:rsidR="00E35160" w:rsidRPr="00822866">
        <w:t xml:space="preserve">critères d’éligibilité en </w:t>
      </w:r>
      <w:r w:rsidRPr="00822866">
        <w:t>demi-</w:t>
      </w:r>
      <w:r w:rsidR="00E35160" w:rsidRPr="00822866">
        <w:t>finale.</w:t>
      </w:r>
      <w:bookmarkEnd w:id="0"/>
      <w:r w:rsidR="00E35160" w:rsidRPr="00822866">
        <w:t xml:space="preserve"> </w:t>
      </w:r>
    </w:p>
    <w:p w14:paraId="1133A5A9" w14:textId="05B5BF36" w:rsidR="00D5618B" w:rsidRPr="00F91587" w:rsidRDefault="00BD62F0" w:rsidP="00D5618B">
      <w:r w:rsidRPr="00F91587">
        <w:t>4</w:t>
      </w:r>
      <w:r w:rsidR="003B2494" w:rsidRPr="00F91587">
        <w:t xml:space="preserve">.3 </w:t>
      </w:r>
      <w:r w:rsidR="00D5618B" w:rsidRPr="00F91587">
        <w:t>Accord parental </w:t>
      </w:r>
      <w:r w:rsidR="000B513E" w:rsidRPr="00F91587">
        <w:t xml:space="preserve">pour les élèves </w:t>
      </w:r>
      <w:r w:rsidR="00822866">
        <w:t xml:space="preserve">demi-finalistes et </w:t>
      </w:r>
      <w:r w:rsidR="00016325" w:rsidRPr="00F91587">
        <w:t>finalistes</w:t>
      </w:r>
      <w:r w:rsidR="00F84289" w:rsidRPr="00F91587">
        <w:t> </w:t>
      </w:r>
    </w:p>
    <w:p w14:paraId="1E3E978F" w14:textId="61F90C3A" w:rsidR="00FA6EAF" w:rsidRDefault="00D5618B" w:rsidP="00D5618B">
      <w:r>
        <w:t xml:space="preserve">La participation des élèves mineurs </w:t>
      </w:r>
      <w:r w:rsidR="000B513E">
        <w:t xml:space="preserve">à la </w:t>
      </w:r>
      <w:r w:rsidR="00822866">
        <w:t>demi-</w:t>
      </w:r>
      <w:r w:rsidR="000B513E" w:rsidRPr="00822866">
        <w:t>finale</w:t>
      </w:r>
      <w:r w:rsidR="000B513E">
        <w:t xml:space="preserve"> </w:t>
      </w:r>
      <w:r>
        <w:t>nécessite l’accord de leurs responsables légaux, qui doit être recueilli par l’enseignant</w:t>
      </w:r>
      <w:r w:rsidR="006D2553">
        <w:t>(e)</w:t>
      </w:r>
      <w:r>
        <w:t xml:space="preserve"> préalablement à </w:t>
      </w:r>
      <w:r w:rsidR="000B513E">
        <w:t xml:space="preserve">la confirmation de </w:t>
      </w:r>
      <w:r w:rsidR="00822866">
        <w:t>participation des</w:t>
      </w:r>
      <w:r>
        <w:t xml:space="preserve"> élèves</w:t>
      </w:r>
      <w:r w:rsidR="000B513E">
        <w:t xml:space="preserve"> </w:t>
      </w:r>
      <w:r w:rsidR="00822866">
        <w:t>demi-</w:t>
      </w:r>
      <w:r w:rsidR="000B513E" w:rsidRPr="00FA6EAF">
        <w:t>finalistes</w:t>
      </w:r>
      <w:r w:rsidRPr="00FA6EAF">
        <w:t>.</w:t>
      </w:r>
      <w:r w:rsidR="000B513E" w:rsidRPr="00FA6EAF">
        <w:t xml:space="preserve"> </w:t>
      </w:r>
      <w:r w:rsidR="00822866">
        <w:t xml:space="preserve">Une courte vidéo de présentation de chaque équipe sera demandée par </w:t>
      </w:r>
      <w:r w:rsidR="00DF11EF">
        <w:t>l’</w:t>
      </w:r>
      <w:r w:rsidR="00DF11EF" w:rsidRPr="00FA6EAF">
        <w:t>Entité Organisatrice</w:t>
      </w:r>
      <w:r w:rsidR="00822866">
        <w:t xml:space="preserve"> préalablement à la demi-finale, chaque membre y sera visible. </w:t>
      </w:r>
      <w:r w:rsidR="00FA6EAF" w:rsidRPr="001E6CEC">
        <w:t xml:space="preserve">Les équipes participant à la </w:t>
      </w:r>
      <w:r w:rsidR="00822866">
        <w:t>demi-</w:t>
      </w:r>
      <w:r w:rsidR="00FA6EAF" w:rsidRPr="001E6CEC">
        <w:t>finale devront</w:t>
      </w:r>
      <w:r w:rsidR="00FA6EAF">
        <w:t xml:space="preserve"> </w:t>
      </w:r>
      <w:r w:rsidR="00822866">
        <w:t xml:space="preserve">donc </w:t>
      </w:r>
      <w:r w:rsidR="00FA6EAF">
        <w:t>également</w:t>
      </w:r>
      <w:r w:rsidR="00FA6EAF" w:rsidRPr="001E6CEC">
        <w:t xml:space="preserve">, pour confirmer leur participation, signer un droit à l’image individuel qui leur sera soumis préalablement. </w:t>
      </w:r>
    </w:p>
    <w:p w14:paraId="0566F5C7" w14:textId="45DA7237" w:rsidR="00D5618B" w:rsidRDefault="00FF0904" w:rsidP="00D5618B">
      <w:r w:rsidRPr="00FA6EAF">
        <w:t xml:space="preserve">L’Entité Organisatrice </w:t>
      </w:r>
      <w:r w:rsidR="000B513E" w:rsidRPr="00FA6EAF">
        <w:t xml:space="preserve">est habilitée à demander la </w:t>
      </w:r>
      <w:r w:rsidR="00822866">
        <w:t xml:space="preserve">réception des vidéos de présentation et la </w:t>
      </w:r>
      <w:r w:rsidR="000B513E" w:rsidRPr="00FA6EAF">
        <w:t>vérification des accords individuels avant</w:t>
      </w:r>
      <w:r w:rsidR="000B513E">
        <w:t xml:space="preserve"> </w:t>
      </w:r>
      <w:r w:rsidR="00446673">
        <w:t>la participation</w:t>
      </w:r>
      <w:r w:rsidR="000B513E">
        <w:t xml:space="preserve"> des équipes. </w:t>
      </w:r>
      <w:r w:rsidR="00392D44">
        <w:t>En cas de non-réception d’un accord individuel vingt</w:t>
      </w:r>
      <w:r w:rsidR="00F84289">
        <w:t xml:space="preserve"> et </w:t>
      </w:r>
      <w:r w:rsidR="00392D44">
        <w:t xml:space="preserve">un jours avant la </w:t>
      </w:r>
      <w:r w:rsidR="00392D44" w:rsidRPr="005C0758">
        <w:t>finale</w:t>
      </w:r>
      <w:r w:rsidR="00392D44" w:rsidRPr="00DF11EF">
        <w:t xml:space="preserve">, l’équipe </w:t>
      </w:r>
      <w:r w:rsidR="00DF11EF">
        <w:t xml:space="preserve">sélectionnée à l’issue de la demi-finale </w:t>
      </w:r>
      <w:r w:rsidR="00392D44" w:rsidRPr="00DF11EF">
        <w:t xml:space="preserve">ne pourra pas accéder à la </w:t>
      </w:r>
      <w:r w:rsidR="00392D44" w:rsidRPr="005C0758">
        <w:t>finale</w:t>
      </w:r>
      <w:r w:rsidR="00392D44" w:rsidRPr="00DF11EF">
        <w:t>, elle sera remplacée par l’équipe de rang suivant.</w:t>
      </w:r>
      <w:r w:rsidR="00392D44">
        <w:t xml:space="preserve"> </w:t>
      </w:r>
    </w:p>
    <w:p w14:paraId="5EB56C85" w14:textId="77777777" w:rsidR="00AA337F" w:rsidRPr="00AA337F" w:rsidRDefault="00AA337F" w:rsidP="007221F2"/>
    <w:p w14:paraId="505E31BB" w14:textId="60F3101A" w:rsidR="007221F2" w:rsidRDefault="00046DAD" w:rsidP="00754A61">
      <w:pPr>
        <w:pStyle w:val="Titre2"/>
      </w:pPr>
      <w:r w:rsidRPr="00046DAD">
        <w:t>GARANTIES</w:t>
      </w:r>
    </w:p>
    <w:p w14:paraId="67BD9F18" w14:textId="014282BA" w:rsidR="00046DAD" w:rsidRPr="001E6CEC" w:rsidRDefault="0042344C" w:rsidP="00046DAD">
      <w:r w:rsidRPr="001E6CEC">
        <w:t xml:space="preserve">Toute équipe participante garantit avoir obtenu l’ensemble des informations nécessaires pour participer au concours. </w:t>
      </w:r>
    </w:p>
    <w:p w14:paraId="76AB0555" w14:textId="13CDA51A" w:rsidR="00046DAD" w:rsidRDefault="0042344C" w:rsidP="00046DAD">
      <w:r w:rsidRPr="001E6CEC">
        <w:t xml:space="preserve">Les équipes participant à la finale garantissent </w:t>
      </w:r>
      <w:r w:rsidR="008C5B72" w:rsidRPr="001E6CEC">
        <w:t xml:space="preserve">avoir l’ensemble des autorisations nécessaires pour participer et accordent expressément à </w:t>
      </w:r>
      <w:r w:rsidR="00FF0904">
        <w:t xml:space="preserve">l’Entité Organisatrice </w:t>
      </w:r>
      <w:r w:rsidR="008C5B72" w:rsidRPr="001E6CEC">
        <w:t xml:space="preserve">une licence gratuite, cessible et non exclusive d’accéder, d’utiliser, de reproduire, de représenter, de diffuser, de distribuer, de publier leur </w:t>
      </w:r>
      <w:r w:rsidR="001A44C5" w:rsidRPr="001E6CEC">
        <w:t>participation au concours</w:t>
      </w:r>
      <w:r w:rsidR="008C5B72" w:rsidRPr="001E6CEC">
        <w:t xml:space="preserve"> </w:t>
      </w:r>
      <w:r w:rsidR="004C178D">
        <w:t>– </w:t>
      </w:r>
      <w:r w:rsidR="001A44C5" w:rsidRPr="001E6CEC">
        <w:t>nom de l’équipe, nom de l’établissement, nom de l’</w:t>
      </w:r>
      <w:r w:rsidR="006D2553">
        <w:t>enseignant(e) tuteur/trice</w:t>
      </w:r>
      <w:r w:rsidR="001A44C5" w:rsidRPr="001E6CEC">
        <w:t xml:space="preserve">, score obtenu </w:t>
      </w:r>
      <w:r w:rsidR="00147290">
        <w:t>lors des</w:t>
      </w:r>
      <w:r w:rsidR="00147290" w:rsidRPr="001E6CEC">
        <w:t xml:space="preserve"> </w:t>
      </w:r>
      <w:r w:rsidR="001A44C5" w:rsidRPr="001E6CEC">
        <w:t>qualification</w:t>
      </w:r>
      <w:r w:rsidR="00147290">
        <w:t>s</w:t>
      </w:r>
      <w:r w:rsidR="001A44C5" w:rsidRPr="001E6CEC">
        <w:t xml:space="preserve">, score obtenu en </w:t>
      </w:r>
      <w:r w:rsidR="00DF11EF">
        <w:t>demi-</w:t>
      </w:r>
      <w:r w:rsidR="001A44C5" w:rsidRPr="001E6CEC">
        <w:t xml:space="preserve">finale, </w:t>
      </w:r>
      <w:r w:rsidR="00DF11EF">
        <w:t xml:space="preserve">score obtenu en finale, </w:t>
      </w:r>
      <w:r w:rsidR="001A44C5" w:rsidRPr="001E6CEC">
        <w:t>rang académique</w:t>
      </w:r>
      <w:r w:rsidR="00E35160">
        <w:t xml:space="preserve"> (France)</w:t>
      </w:r>
      <w:r w:rsidR="001A44C5" w:rsidRPr="001E6CEC">
        <w:t>, rang national</w:t>
      </w:r>
      <w:r w:rsidR="00B540E0">
        <w:t xml:space="preserve"> puis international</w:t>
      </w:r>
      <w:r w:rsidR="001A44C5" w:rsidRPr="001E6CEC">
        <w:t xml:space="preserve">, verbatim </w:t>
      </w:r>
      <w:r w:rsidR="00DF11EF">
        <w:t xml:space="preserve">ou vidéo de présentation </w:t>
      </w:r>
      <w:r w:rsidR="001A44C5" w:rsidRPr="001E6CEC">
        <w:t>de</w:t>
      </w:r>
      <w:r w:rsidR="00DF11EF">
        <w:t xml:space="preserve"> demi-finalistes et de </w:t>
      </w:r>
      <w:r w:rsidR="001A44C5" w:rsidRPr="001E6CEC">
        <w:t>finalistes</w:t>
      </w:r>
      <w:r w:rsidR="004C178D">
        <w:t> –</w:t>
      </w:r>
      <w:r w:rsidR="001A44C5" w:rsidRPr="001E6CEC">
        <w:t xml:space="preserve"> </w:t>
      </w:r>
      <w:r w:rsidR="008C5B72" w:rsidRPr="001E6CEC">
        <w:t xml:space="preserve">sur les différents supports de communication </w:t>
      </w:r>
      <w:r w:rsidR="005779F3">
        <w:t xml:space="preserve">du concours </w:t>
      </w:r>
      <w:r w:rsidR="008C5B72" w:rsidRPr="001E6CEC">
        <w:t>de</w:t>
      </w:r>
      <w:r w:rsidR="00DB0ADD">
        <w:t xml:space="preserve">s Mots en Or </w:t>
      </w:r>
      <w:r w:rsidR="008C5B72" w:rsidRPr="001E6CEC">
        <w:t>et de ses partenaires.</w:t>
      </w:r>
    </w:p>
    <w:p w14:paraId="604E9344" w14:textId="77777777" w:rsidR="00FA6EAF" w:rsidRDefault="00FA6EAF" w:rsidP="00046DAD"/>
    <w:p w14:paraId="6B8CFA1F" w14:textId="22FA5103" w:rsidR="00046DAD" w:rsidRPr="00046DAD" w:rsidRDefault="00046DAD" w:rsidP="00754A61">
      <w:pPr>
        <w:pStyle w:val="Titre2"/>
      </w:pPr>
      <w:r w:rsidRPr="00046DAD">
        <w:t>DOTATIONS</w:t>
      </w:r>
    </w:p>
    <w:p w14:paraId="120AE8F6" w14:textId="0B26C6DB" w:rsidR="003765A0" w:rsidRDefault="002F3EA9" w:rsidP="0054123A">
      <w:r>
        <w:t xml:space="preserve">À la suite des qualifications se tenant dans chaque établissement participant, </w:t>
      </w:r>
      <w:r w:rsidR="00603142">
        <w:t xml:space="preserve">vingt-cinq </w:t>
      </w:r>
      <w:r>
        <w:t xml:space="preserve">équipes seront sélectionnées pour la </w:t>
      </w:r>
      <w:r w:rsidR="003765A0">
        <w:t>demi-</w:t>
      </w:r>
      <w:r>
        <w:t xml:space="preserve">finale (les </w:t>
      </w:r>
      <w:r w:rsidR="00603142">
        <w:t xml:space="preserve">cinq </w:t>
      </w:r>
      <w:r>
        <w:t>meilleures équipes de chaque niveau)</w:t>
      </w:r>
      <w:r w:rsidR="001A44C5">
        <w:t xml:space="preserve"> selon leur</w:t>
      </w:r>
      <w:r w:rsidR="001452D2">
        <w:t>s</w:t>
      </w:r>
      <w:r w:rsidR="001A44C5">
        <w:t xml:space="preserve"> points cumulés</w:t>
      </w:r>
      <w:r w:rsidR="00E35160">
        <w:t>,</w:t>
      </w:r>
      <w:r w:rsidR="001A44C5">
        <w:t xml:space="preserve"> le temps passé</w:t>
      </w:r>
      <w:r w:rsidR="000363D7">
        <w:t>, l’établissement</w:t>
      </w:r>
      <w:r w:rsidR="00E35160">
        <w:t xml:space="preserve"> et la nationalité (comme précisé dans l’article 4.2)</w:t>
      </w:r>
      <w:r>
        <w:t xml:space="preserve">. </w:t>
      </w:r>
    </w:p>
    <w:p w14:paraId="32BF6977" w14:textId="6526A1C6" w:rsidR="003765A0" w:rsidRDefault="003765A0" w:rsidP="0054123A">
      <w:r>
        <w:t xml:space="preserve">À la suite de la demi-finale, les </w:t>
      </w:r>
      <w:r w:rsidRPr="00917F4A">
        <w:t>deux meilleures</w:t>
      </w:r>
      <w:r>
        <w:t xml:space="preserve"> équipes de chaque niveau seront qualifiées pour la finale. </w:t>
      </w:r>
    </w:p>
    <w:p w14:paraId="2EE5F1DA" w14:textId="3CD999FF" w:rsidR="002F3EA9" w:rsidRDefault="001A44C5" w:rsidP="0054123A">
      <w:r>
        <w:lastRenderedPageBreak/>
        <w:t>Lors</w:t>
      </w:r>
      <w:r w:rsidR="002F3EA9">
        <w:t xml:space="preserve"> de la finale, </w:t>
      </w:r>
      <w:r w:rsidR="002F3EA9" w:rsidRPr="00917F4A">
        <w:t>la meilleure équipe</w:t>
      </w:r>
      <w:r w:rsidR="002F3EA9">
        <w:t xml:space="preserve"> de chaque niveau </w:t>
      </w:r>
      <w:r w:rsidR="003765A0">
        <w:t xml:space="preserve">remportera le premier prix du concours. </w:t>
      </w:r>
    </w:p>
    <w:p w14:paraId="2CB86F5A" w14:textId="10B0845A" w:rsidR="00595672" w:rsidRDefault="00F4532F" w:rsidP="005A1123">
      <w:r>
        <w:t>6</w:t>
      </w:r>
      <w:r w:rsidR="00915604">
        <w:t xml:space="preserve">.1 </w:t>
      </w:r>
      <w:r w:rsidR="002F3EA9">
        <w:t xml:space="preserve">Pour </w:t>
      </w:r>
      <w:r w:rsidR="00811275">
        <w:t>chacune des cinq</w:t>
      </w:r>
      <w:r w:rsidR="002F3EA9">
        <w:t xml:space="preserve"> équipe</w:t>
      </w:r>
      <w:r w:rsidR="00811275">
        <w:t>s</w:t>
      </w:r>
      <w:r w:rsidR="002F3EA9">
        <w:t xml:space="preserve"> gagnante</w:t>
      </w:r>
      <w:r w:rsidR="00811275">
        <w:t>s</w:t>
      </w:r>
      <w:r w:rsidR="002F3EA9">
        <w:t xml:space="preserve">, </w:t>
      </w:r>
      <w:r w:rsidR="00FF0904">
        <w:t xml:space="preserve">l’Entité Organisatrice </w:t>
      </w:r>
      <w:r w:rsidR="002F3EA9">
        <w:t>et ses partenaires remettent</w:t>
      </w:r>
      <w:r w:rsidR="007D0176">
        <w:t xml:space="preserve"> </w:t>
      </w:r>
      <w:r w:rsidR="004C178D">
        <w:t xml:space="preserve">un </w:t>
      </w:r>
      <w:r w:rsidR="00595672">
        <w:t>bon d’une valeur de 1 000</w:t>
      </w:r>
      <w:r w:rsidR="00F84289">
        <w:t> </w:t>
      </w:r>
      <w:r w:rsidR="00595672">
        <w:t>€, confié à l’</w:t>
      </w:r>
      <w:r w:rsidR="006D2553">
        <w:t>enseignant(e) tuteur/trice</w:t>
      </w:r>
      <w:r w:rsidR="00595672">
        <w:t xml:space="preserve"> de chaque équipe dans le but d’organiser une sortie culturelle pour son équipe. La somme sera effectivement versée directement au centre culturel sur présentation d’une facture, dans l’année qui suit la date de la finale, </w:t>
      </w:r>
      <w:r w:rsidR="005779F3">
        <w:t xml:space="preserve">c’est-à-dire </w:t>
      </w:r>
      <w:r w:rsidR="00595672">
        <w:t xml:space="preserve">au plus tard le </w:t>
      </w:r>
      <w:r w:rsidR="004710A2">
        <w:t>30 </w:t>
      </w:r>
      <w:r w:rsidR="00595672">
        <w:t xml:space="preserve">mai </w:t>
      </w:r>
      <w:r w:rsidR="004710A2">
        <w:t>2025.</w:t>
      </w:r>
      <w:r w:rsidR="00595672">
        <w:t xml:space="preserve"> </w:t>
      </w:r>
    </w:p>
    <w:p w14:paraId="5A82C277" w14:textId="085907E9" w:rsidR="00AD3713" w:rsidRDefault="00AD3713" w:rsidP="005A1123">
      <w:r>
        <w:t>6.2 Des ouvrages seront remis aux équipes gagnantes et à leurs enseignants</w:t>
      </w:r>
      <w:r w:rsidR="00846CA1">
        <w:t xml:space="preserve"> par le libraire scolaire eMLS, partenaire du concours</w:t>
      </w:r>
      <w:r>
        <w:t>, soit par envoi postal, soit</w:t>
      </w:r>
      <w:r w:rsidR="003765A0">
        <w:t xml:space="preserve"> par remboursement sur présentation d’une facture. </w:t>
      </w:r>
    </w:p>
    <w:p w14:paraId="6C2FA549" w14:textId="5BBAF576" w:rsidR="00DF11EF" w:rsidRDefault="00DF11EF" w:rsidP="005A1123">
      <w:r>
        <w:t>6.3 Des ouvrages seront également offerts aux équipes demi-finalistes</w:t>
      </w:r>
      <w:r w:rsidR="00846CA1" w:rsidRPr="00846CA1">
        <w:t xml:space="preserve"> </w:t>
      </w:r>
      <w:r w:rsidR="00846CA1">
        <w:t>par le libraire scolaire eMLS, partenaire du concours</w:t>
      </w:r>
      <w:r>
        <w:t>, soit par envoi postal, soit par remboursement sur présentation d’une facture.</w:t>
      </w:r>
    </w:p>
    <w:p w14:paraId="759D849D" w14:textId="47131E63" w:rsidR="00915604" w:rsidRDefault="001A18BA" w:rsidP="001A18BA">
      <w:r>
        <w:t>6.</w:t>
      </w:r>
      <w:r w:rsidR="00DF11EF">
        <w:t>4</w:t>
      </w:r>
      <w:r>
        <w:t xml:space="preserve"> </w:t>
      </w:r>
      <w:r w:rsidR="00915604">
        <w:t xml:space="preserve">Les prix sont nominatifs et ne peuvent être attribués à une autre personne ou </w:t>
      </w:r>
      <w:r w:rsidR="003063CE">
        <w:t xml:space="preserve">à une autre </w:t>
      </w:r>
      <w:r w:rsidR="00915604">
        <w:t xml:space="preserve">équipe. </w:t>
      </w:r>
    </w:p>
    <w:p w14:paraId="6250439B" w14:textId="302C1179" w:rsidR="00915604" w:rsidRDefault="00915604" w:rsidP="00915604">
      <w:r>
        <w:t>En cas de désistement, le</w:t>
      </w:r>
      <w:r w:rsidR="00993F7B">
        <w:t>s</w:t>
      </w:r>
      <w:r>
        <w:t xml:space="preserve"> prix ser</w:t>
      </w:r>
      <w:r w:rsidR="00993F7B">
        <w:t>ont</w:t>
      </w:r>
      <w:r>
        <w:t xml:space="preserve"> remis à l’équipe finaliste </w:t>
      </w:r>
      <w:r w:rsidR="00AD3713">
        <w:t>parvenue en deuxième position au sein du même niveau</w:t>
      </w:r>
      <w:r>
        <w:t xml:space="preserve">. </w:t>
      </w:r>
    </w:p>
    <w:p w14:paraId="7117E41F" w14:textId="3372F1AA" w:rsidR="00AD3E74" w:rsidRPr="001E6CEC" w:rsidRDefault="003168D4" w:rsidP="00046DAD">
      <w:pPr>
        <w:rPr>
          <w:rFonts w:cstheme="minorHAnsi"/>
        </w:rPr>
      </w:pPr>
      <w:r w:rsidRPr="001E6CEC">
        <w:rPr>
          <w:rFonts w:cstheme="minorHAnsi"/>
        </w:rPr>
        <w:t>À défaut d’avoir reçu les informations exactes</w:t>
      </w:r>
      <w:r w:rsidR="00011A83">
        <w:rPr>
          <w:rFonts w:cstheme="minorHAnsi"/>
        </w:rPr>
        <w:t xml:space="preserve"> ou obtenu les droits à l’image individuels</w:t>
      </w:r>
      <w:r w:rsidRPr="001E6CEC">
        <w:rPr>
          <w:rFonts w:cstheme="minorHAnsi"/>
        </w:rPr>
        <w:t xml:space="preserve">, l’Entité Organisatrice se réserve </w:t>
      </w:r>
      <w:r w:rsidR="00DC37AC" w:rsidRPr="001E6CEC">
        <w:rPr>
          <w:rFonts w:cstheme="minorHAnsi"/>
        </w:rPr>
        <w:t xml:space="preserve">notamment </w:t>
      </w:r>
      <w:r w:rsidRPr="001E6CEC">
        <w:rPr>
          <w:rFonts w:cstheme="minorHAnsi"/>
        </w:rPr>
        <w:t xml:space="preserve">le droit de réattribuer le prix </w:t>
      </w:r>
      <w:r w:rsidR="001A18BA">
        <w:rPr>
          <w:rFonts w:cstheme="minorHAnsi"/>
        </w:rPr>
        <w:t>d’</w:t>
      </w:r>
      <w:r w:rsidR="00DC37AC" w:rsidRPr="001E6CEC">
        <w:rPr>
          <w:rFonts w:cstheme="minorHAnsi"/>
        </w:rPr>
        <w:t xml:space="preserve">une </w:t>
      </w:r>
      <w:r w:rsidRPr="001E6CEC">
        <w:rPr>
          <w:rFonts w:cstheme="minorHAnsi"/>
        </w:rPr>
        <w:t xml:space="preserve">équipe gagnante </w:t>
      </w:r>
      <w:r w:rsidR="00DF11EF">
        <w:rPr>
          <w:rFonts w:cstheme="minorHAnsi"/>
        </w:rPr>
        <w:t xml:space="preserve">de la finale </w:t>
      </w:r>
      <w:r w:rsidRPr="001E6CEC">
        <w:rPr>
          <w:rFonts w:cstheme="minorHAnsi"/>
        </w:rPr>
        <w:t xml:space="preserve">à l’équipe suppléante, </w:t>
      </w:r>
      <w:r w:rsidR="00DC37AC" w:rsidRPr="001E6CEC">
        <w:rPr>
          <w:rFonts w:cstheme="minorHAnsi"/>
        </w:rPr>
        <w:t xml:space="preserve">en l’occurrence l’équipe </w:t>
      </w:r>
      <w:r w:rsidR="0031728B">
        <w:t>parvenue en deuxième position au sein du même niveau</w:t>
      </w:r>
      <w:r w:rsidR="00DC37AC" w:rsidRPr="001E6CEC">
        <w:rPr>
          <w:rFonts w:cstheme="minorHAnsi"/>
        </w:rPr>
        <w:t>.</w:t>
      </w:r>
    </w:p>
    <w:p w14:paraId="44BA04E0" w14:textId="6850A9A2" w:rsidR="003168D4" w:rsidRPr="001E6CEC" w:rsidRDefault="003168D4" w:rsidP="00046DAD">
      <w:pPr>
        <w:rPr>
          <w:rFonts w:cstheme="minorHAnsi"/>
        </w:rPr>
      </w:pPr>
      <w:r w:rsidRPr="001E6CEC">
        <w:rPr>
          <w:rFonts w:cstheme="minorHAnsi"/>
        </w:rPr>
        <w:t>L’Entité Organisatrice ne saurait être tenue responsable de tout retard ou problème dans la remise du prix pour des raisons de transport ou de tout autre cas fortuit. En cas d’absence de remise du prix pour cause d’adresse erronée et/ou de changement d’adresse ou pour tout autre cas fortuit, aucune réclamation ne sera admise.</w:t>
      </w:r>
    </w:p>
    <w:p w14:paraId="6FA023BA" w14:textId="77777777" w:rsidR="00046DAD" w:rsidRDefault="00046DAD" w:rsidP="00046DAD"/>
    <w:p w14:paraId="24181184" w14:textId="6CB8BBFA" w:rsidR="00046DAD" w:rsidRPr="00046DAD" w:rsidRDefault="00046DAD" w:rsidP="00754A61">
      <w:pPr>
        <w:pStyle w:val="Titre2"/>
      </w:pPr>
      <w:r w:rsidRPr="00046DAD">
        <w:t>RÈGLES DU CONCOURS</w:t>
      </w:r>
    </w:p>
    <w:p w14:paraId="371D6134" w14:textId="77777777" w:rsidR="00D47206" w:rsidRDefault="00D47206" w:rsidP="00D47206">
      <w:pPr>
        <w:pStyle w:val="Paragraphedeliste"/>
        <w:numPr>
          <w:ilvl w:val="1"/>
          <w:numId w:val="2"/>
        </w:numPr>
      </w:pPr>
      <w:r>
        <w:t xml:space="preserve">Le principe </w:t>
      </w:r>
    </w:p>
    <w:p w14:paraId="340E2079" w14:textId="7C083ADD" w:rsidR="00E249BA" w:rsidRDefault="00E249BA" w:rsidP="00D47206">
      <w:r>
        <w:t xml:space="preserve">Les </w:t>
      </w:r>
      <w:r w:rsidR="000F64E3">
        <w:t>Mots en Or</w:t>
      </w:r>
      <w:r>
        <w:t xml:space="preserve"> sont un concours de vocabulaire destiné aux collégiens et lycéens</w:t>
      </w:r>
      <w:r w:rsidR="0048333B">
        <w:t xml:space="preserve"> (de 11 à 16</w:t>
      </w:r>
      <w:r w:rsidR="002169F2">
        <w:t> </w:t>
      </w:r>
      <w:r w:rsidR="0048333B">
        <w:t>ans environ)</w:t>
      </w:r>
      <w:r>
        <w:t>, de la 6</w:t>
      </w:r>
      <w:r w:rsidRPr="001E6CEC">
        <w:rPr>
          <w:vertAlign w:val="superscript"/>
        </w:rPr>
        <w:t>e</w:t>
      </w:r>
      <w:r>
        <w:t xml:space="preserve"> à la 2</w:t>
      </w:r>
      <w:r w:rsidRPr="001E6CEC">
        <w:rPr>
          <w:vertAlign w:val="superscript"/>
        </w:rPr>
        <w:t>de</w:t>
      </w:r>
      <w:r>
        <w:t xml:space="preserve">. Chaque équipe participante doit être composée de </w:t>
      </w:r>
      <w:r w:rsidR="00603142">
        <w:t xml:space="preserve">sept </w:t>
      </w:r>
      <w:r>
        <w:t xml:space="preserve">élèves </w:t>
      </w:r>
      <w:r w:rsidR="00DE0DAC">
        <w:t xml:space="preserve">du </w:t>
      </w:r>
      <w:r>
        <w:t>même niveau obligatoirement. Le concours se déroule en</w:t>
      </w:r>
      <w:r w:rsidR="00DF11EF">
        <w:t xml:space="preserve"> </w:t>
      </w:r>
      <w:r w:rsidR="004710A2">
        <w:t xml:space="preserve">5 </w:t>
      </w:r>
      <w:r>
        <w:t xml:space="preserve">étapes : </w:t>
      </w:r>
    </w:p>
    <w:p w14:paraId="46F30759" w14:textId="70FBFBFB" w:rsidR="002D1019" w:rsidRDefault="0031728B" w:rsidP="00E249BA">
      <w:pPr>
        <w:pStyle w:val="Paragraphedeliste"/>
        <w:numPr>
          <w:ilvl w:val="0"/>
          <w:numId w:val="7"/>
        </w:numPr>
      </w:pPr>
      <w:r>
        <w:t>i</w:t>
      </w:r>
      <w:r w:rsidR="002D1019">
        <w:t>nscriptions</w:t>
      </w:r>
      <w:r>
        <w:t> ;</w:t>
      </w:r>
    </w:p>
    <w:p w14:paraId="2DDFA63D" w14:textId="339DC749" w:rsidR="00E249BA" w:rsidRDefault="00DE0DAC" w:rsidP="00E249BA">
      <w:pPr>
        <w:pStyle w:val="Paragraphedeliste"/>
        <w:numPr>
          <w:ilvl w:val="0"/>
          <w:numId w:val="7"/>
        </w:numPr>
      </w:pPr>
      <w:r>
        <w:t>entraînement ;</w:t>
      </w:r>
    </w:p>
    <w:p w14:paraId="085ED822" w14:textId="7C148F01" w:rsidR="00E249BA" w:rsidRDefault="00DE0DAC" w:rsidP="00E249BA">
      <w:pPr>
        <w:pStyle w:val="Paragraphedeliste"/>
        <w:numPr>
          <w:ilvl w:val="0"/>
          <w:numId w:val="7"/>
        </w:numPr>
      </w:pPr>
      <w:r>
        <w:t xml:space="preserve">qualifications ; </w:t>
      </w:r>
    </w:p>
    <w:p w14:paraId="1E5DC1C1" w14:textId="66459FDF" w:rsidR="004710A2" w:rsidRDefault="004710A2" w:rsidP="00E249BA">
      <w:pPr>
        <w:pStyle w:val="Paragraphedeliste"/>
        <w:numPr>
          <w:ilvl w:val="0"/>
          <w:numId w:val="7"/>
        </w:numPr>
      </w:pPr>
      <w:r>
        <w:t>demi-finale</w:t>
      </w:r>
      <w:r w:rsidR="007541FA">
        <w:t> ;</w:t>
      </w:r>
    </w:p>
    <w:p w14:paraId="448A8035" w14:textId="3BBF16CB" w:rsidR="00E249BA" w:rsidRDefault="00DE0DAC" w:rsidP="00E249BA">
      <w:pPr>
        <w:pStyle w:val="Paragraphedeliste"/>
        <w:numPr>
          <w:ilvl w:val="0"/>
          <w:numId w:val="7"/>
        </w:numPr>
      </w:pPr>
      <w:r>
        <w:t xml:space="preserve">finale. </w:t>
      </w:r>
    </w:p>
    <w:p w14:paraId="73945F42" w14:textId="77777777" w:rsidR="001A18BA" w:rsidRDefault="001A18BA" w:rsidP="001A18BA">
      <w:pPr>
        <w:pStyle w:val="Paragraphedeliste"/>
      </w:pPr>
    </w:p>
    <w:p w14:paraId="4B900339" w14:textId="77777777" w:rsidR="00E249BA" w:rsidRDefault="00E249BA" w:rsidP="00E249BA">
      <w:pPr>
        <w:pStyle w:val="Paragraphedeliste"/>
        <w:numPr>
          <w:ilvl w:val="1"/>
          <w:numId w:val="2"/>
        </w:numPr>
      </w:pPr>
      <w:r>
        <w:t>Les étapes</w:t>
      </w:r>
    </w:p>
    <w:p w14:paraId="0E2B8040" w14:textId="77777777" w:rsidR="00E249BA" w:rsidRDefault="00E249BA" w:rsidP="00E249BA">
      <w:pPr>
        <w:pStyle w:val="Paragraphedeliste"/>
        <w:numPr>
          <w:ilvl w:val="2"/>
          <w:numId w:val="2"/>
        </w:numPr>
      </w:pPr>
      <w:r>
        <w:t xml:space="preserve">Les inscriptions </w:t>
      </w:r>
    </w:p>
    <w:p w14:paraId="71847083" w14:textId="0DFEAD38" w:rsidR="00E249BA" w:rsidRDefault="00E249BA" w:rsidP="00E249BA">
      <w:r>
        <w:t>Comme mentionné dans l’article</w:t>
      </w:r>
      <w:r w:rsidR="00603142">
        <w:t> </w:t>
      </w:r>
      <w:r>
        <w:t xml:space="preserve">3 du règlement, seuls les professeurs de français et professeurs documentalistes peuvent inscrire une ou plusieurs équipes au concours. </w:t>
      </w:r>
    </w:p>
    <w:p w14:paraId="31B8DEDF" w14:textId="2D0A4ED0" w:rsidR="00E249BA" w:rsidRDefault="00E249BA" w:rsidP="00E249BA">
      <w:r>
        <w:t xml:space="preserve">L’inscription d’une équipe se fait </w:t>
      </w:r>
      <w:r w:rsidR="008C69C6">
        <w:t xml:space="preserve">exclusivement </w:t>
      </w:r>
      <w:r>
        <w:t>depuis le site internet dédié </w:t>
      </w:r>
      <w:hyperlink r:id="rId9" w:history="1">
        <w:r w:rsidR="000F64E3" w:rsidRPr="003A39BF">
          <w:rPr>
            <w:rStyle w:val="Lienhypertexte"/>
          </w:rPr>
          <w:t>www.lesmotsenor.org</w:t>
        </w:r>
      </w:hyperlink>
      <w:r w:rsidR="000F64E3">
        <w:t>.</w:t>
      </w:r>
      <w:r>
        <w:t xml:space="preserve"> Les inscriptions sont possibles entre </w:t>
      </w:r>
      <w:r w:rsidR="003765A0">
        <w:t>le 1</w:t>
      </w:r>
      <w:r w:rsidR="003765A0" w:rsidRPr="003765A0">
        <w:rPr>
          <w:vertAlign w:val="superscript"/>
        </w:rPr>
        <w:t>er</w:t>
      </w:r>
      <w:r w:rsidR="003765A0">
        <w:rPr>
          <w:vertAlign w:val="superscript"/>
        </w:rPr>
        <w:t xml:space="preserve"> </w:t>
      </w:r>
      <w:r w:rsidR="00446673">
        <w:t xml:space="preserve">septembre </w:t>
      </w:r>
      <w:r w:rsidR="00C53584">
        <w:t>2023</w:t>
      </w:r>
      <w:r>
        <w:t xml:space="preserve"> et le </w:t>
      </w:r>
      <w:r w:rsidR="000F64E3">
        <w:t>31 décembre</w:t>
      </w:r>
      <w:r>
        <w:t xml:space="preserve"> </w:t>
      </w:r>
      <w:r w:rsidR="00C53584">
        <w:t>2023</w:t>
      </w:r>
      <w:r w:rsidR="0048333B">
        <w:t xml:space="preserve"> à 23</w:t>
      </w:r>
      <w:r w:rsidR="009961E0">
        <w:t> </w:t>
      </w:r>
      <w:r w:rsidR="0048333B">
        <w:t>h</w:t>
      </w:r>
      <w:r w:rsidR="009961E0">
        <w:t> </w:t>
      </w:r>
      <w:r w:rsidR="0048333B">
        <w:t>59</w:t>
      </w:r>
      <w:r>
        <w:t xml:space="preserve">. </w:t>
      </w:r>
    </w:p>
    <w:p w14:paraId="00B063EA" w14:textId="77777777" w:rsidR="00E249BA" w:rsidRDefault="00E249BA" w:rsidP="00E249BA"/>
    <w:p w14:paraId="03FAA00F" w14:textId="77777777" w:rsidR="004710A2" w:rsidRDefault="004710A2" w:rsidP="00E249BA"/>
    <w:p w14:paraId="73F8FFF8" w14:textId="77777777" w:rsidR="003765A0" w:rsidRDefault="003765A0" w:rsidP="00E249BA"/>
    <w:p w14:paraId="10579197" w14:textId="77777777" w:rsidR="003765A0" w:rsidRDefault="003765A0" w:rsidP="00E249BA"/>
    <w:p w14:paraId="7EBDCCEC" w14:textId="77777777" w:rsidR="004710A2" w:rsidRDefault="004710A2" w:rsidP="00E249BA"/>
    <w:p w14:paraId="516C365F" w14:textId="3F6ECAFB" w:rsidR="00E249BA" w:rsidRDefault="00E249BA" w:rsidP="001E6CEC">
      <w:pPr>
        <w:pStyle w:val="Paragraphedeliste"/>
        <w:numPr>
          <w:ilvl w:val="2"/>
          <w:numId w:val="2"/>
        </w:numPr>
      </w:pPr>
      <w:r>
        <w:t xml:space="preserve">L’entraînement en ligne </w:t>
      </w:r>
    </w:p>
    <w:p w14:paraId="031C5200" w14:textId="6DD5873B" w:rsidR="00866B25" w:rsidRDefault="00E249BA" w:rsidP="00E249BA">
      <w:r>
        <w:t>La Fondation Voltaire remet à chaque professeur tuteur</w:t>
      </w:r>
      <w:r w:rsidR="00016325">
        <w:t>/trice</w:t>
      </w:r>
      <w:r>
        <w:t xml:space="preserve"> un accès personnel</w:t>
      </w:r>
      <w:r w:rsidR="008C69C6">
        <w:t xml:space="preserve"> pour les élèves inscrits</w:t>
      </w:r>
      <w:r>
        <w:t xml:space="preserve"> à la plateforme d’entraînement développée </w:t>
      </w:r>
      <w:r w:rsidR="008C69C6">
        <w:t xml:space="preserve">spécialement </w:t>
      </w:r>
      <w:r>
        <w:t xml:space="preserve">pour le concours. L’entraînement en ligne </w:t>
      </w:r>
      <w:r w:rsidR="00866B25">
        <w:t xml:space="preserve">consiste à : </w:t>
      </w:r>
    </w:p>
    <w:p w14:paraId="52B715D1" w14:textId="6EF26409" w:rsidR="00866B25" w:rsidRDefault="007A0F0C" w:rsidP="00866B25">
      <w:pPr>
        <w:pStyle w:val="Paragraphedeliste"/>
        <w:numPr>
          <w:ilvl w:val="0"/>
          <w:numId w:val="7"/>
        </w:numPr>
      </w:pPr>
      <w:r>
        <w:t xml:space="preserve">pour un mot que l’on entend, </w:t>
      </w:r>
      <w:r w:rsidR="006A64D7">
        <w:t>c</w:t>
      </w:r>
      <w:r w:rsidR="00866B25">
        <w:t>hoisir un mot de sens proche parmi un carré de choix</w:t>
      </w:r>
      <w:r>
        <w:t> ;</w:t>
      </w:r>
    </w:p>
    <w:p w14:paraId="2F942947" w14:textId="62D0EBCF" w:rsidR="007A0F0C" w:rsidRDefault="007A0F0C" w:rsidP="007A0F0C">
      <w:pPr>
        <w:pStyle w:val="Paragraphedeliste"/>
        <w:numPr>
          <w:ilvl w:val="0"/>
          <w:numId w:val="7"/>
        </w:numPr>
      </w:pPr>
      <w:r>
        <w:t>savoir écrire ce mot.</w:t>
      </w:r>
    </w:p>
    <w:p w14:paraId="789152CB" w14:textId="46C8D850" w:rsidR="00DA5066" w:rsidRDefault="00DA5066">
      <w:r w:rsidRPr="008C69C6">
        <w:t xml:space="preserve">Cet entraînement en ligne </w:t>
      </w:r>
      <w:r w:rsidR="008C69C6">
        <w:t xml:space="preserve">est accessible </w:t>
      </w:r>
      <w:r w:rsidRPr="008C69C6">
        <w:t>sur ordinateur, tablette ou mobile</w:t>
      </w:r>
      <w:r w:rsidR="008C69C6">
        <w:t xml:space="preserve">. Il est constitué </w:t>
      </w:r>
      <w:r w:rsidRPr="008C69C6">
        <w:t>d’un corpus de 150</w:t>
      </w:r>
      <w:r w:rsidR="002169F2">
        <w:t> </w:t>
      </w:r>
      <w:r w:rsidRPr="008C69C6">
        <w:t xml:space="preserve">mots </w:t>
      </w:r>
      <w:r w:rsidR="00592938">
        <w:t xml:space="preserve">environ </w:t>
      </w:r>
      <w:r w:rsidR="008C69C6">
        <w:t xml:space="preserve">par </w:t>
      </w:r>
      <w:r w:rsidRPr="008C69C6">
        <w:t>niveau. Le corpus de vocabulaire de chaque niveau a été conçu de manière collaborative par une communauté de</w:t>
      </w:r>
      <w:r w:rsidR="002169F2">
        <w:t> </w:t>
      </w:r>
      <w:r w:rsidRPr="008C69C6">
        <w:t>professeurs. Cette approche collaborative garantit l’adaptation de l’entraînement et des épreuves pour faire réellement progresser les élèves.</w:t>
      </w:r>
      <w:r w:rsidR="0031728B">
        <w:t xml:space="preserve"> Ce vocabulaire est issu de toute la francophonie et reflète le français tel qu’il est parlé sur les cinq continents. </w:t>
      </w:r>
    </w:p>
    <w:p w14:paraId="5BCD5698" w14:textId="500A97CC" w:rsidR="00592938" w:rsidRDefault="00592938">
      <w:r>
        <w:t>L’entraînement en ligne est recommandé mais n’a pas vocation à être exclusif. L’</w:t>
      </w:r>
      <w:r w:rsidR="006D2553">
        <w:t>enseignant(e) tuteur/trice</w:t>
      </w:r>
      <w:r>
        <w:t xml:space="preserve"> dispose par ailleurs des 150</w:t>
      </w:r>
      <w:r w:rsidR="002169F2">
        <w:t> </w:t>
      </w:r>
      <w:r>
        <w:t xml:space="preserve">mots du corpus </w:t>
      </w:r>
      <w:r w:rsidR="008E651B">
        <w:t>adapté au</w:t>
      </w:r>
      <w:r>
        <w:t xml:space="preserve"> niveau de ses équipes, et a toute latitude pour proposer à ses élèves inscrits d’autres modalités pédagogiques en vue des qualifications et de la finale. </w:t>
      </w:r>
      <w:r w:rsidR="0048333B">
        <w:t xml:space="preserve">D’autres ressources pédagogiques </w:t>
      </w:r>
      <w:r w:rsidR="007541FA">
        <w:t>seront</w:t>
      </w:r>
      <w:r w:rsidR="0048333B">
        <w:t xml:space="preserve"> proposées aux enseignants par la Fondation Voltaire ou ses partenaires en complément de la plateforme en ligne (vidéos, </w:t>
      </w:r>
      <w:r w:rsidR="007541FA">
        <w:t>podcasts, nouvelles</w:t>
      </w:r>
      <w:r w:rsidR="0048333B">
        <w:t xml:space="preserve">, etc.). </w:t>
      </w:r>
    </w:p>
    <w:p w14:paraId="37088882" w14:textId="080E9D9B" w:rsidR="00866B25" w:rsidRDefault="00592938" w:rsidP="00866B25">
      <w:r>
        <w:t>En aucun cas, les résultats de l’entraînement ou des qualifications ne peuvent être considérés dans les notes du bulletin scolaire des participants</w:t>
      </w:r>
      <w:r w:rsidR="003063CE">
        <w:t>. Seule</w:t>
      </w:r>
      <w:r>
        <w:t xml:space="preserve"> une appréciation qualitative</w:t>
      </w:r>
      <w:r w:rsidR="003063CE">
        <w:t xml:space="preserve"> peut y figurer</w:t>
      </w:r>
      <w:r>
        <w:t xml:space="preserve">. </w:t>
      </w:r>
    </w:p>
    <w:p w14:paraId="4FC7E858" w14:textId="43295F85" w:rsidR="00866B25" w:rsidRDefault="00866B25" w:rsidP="001E6CEC">
      <w:pPr>
        <w:pStyle w:val="Paragraphedeliste"/>
        <w:numPr>
          <w:ilvl w:val="2"/>
          <w:numId w:val="2"/>
        </w:numPr>
      </w:pPr>
      <w:r>
        <w:t xml:space="preserve">Les qualifications </w:t>
      </w:r>
    </w:p>
    <w:p w14:paraId="4F9A267D" w14:textId="0AC0061A" w:rsidR="00592938" w:rsidRDefault="00866B25" w:rsidP="00866B25">
      <w:r>
        <w:t>Au sein de chaque établissement participant</w:t>
      </w:r>
      <w:r w:rsidR="00C11706">
        <w:t>, le</w:t>
      </w:r>
      <w:r w:rsidR="00016325">
        <w:t>/la</w:t>
      </w:r>
      <w:r w:rsidR="00C11706">
        <w:t xml:space="preserve"> professeur tuteur</w:t>
      </w:r>
      <w:r w:rsidR="00016325">
        <w:t>/trice</w:t>
      </w:r>
      <w:r w:rsidR="00C11706">
        <w:t xml:space="preserve"> de chaque équipe </w:t>
      </w:r>
      <w:r w:rsidR="00016325">
        <w:t>a la</w:t>
      </w:r>
      <w:r w:rsidR="00C11706">
        <w:t xml:space="preserve"> charge d’organiser les qualifications. Ces qualifications consistent à faire passer chaque membre d’une équipe devant un jury composé de </w:t>
      </w:r>
      <w:r w:rsidR="00603142">
        <w:t xml:space="preserve">trois </w:t>
      </w:r>
      <w:r w:rsidR="00C11706">
        <w:t xml:space="preserve">membres de l’établissement. </w:t>
      </w:r>
    </w:p>
    <w:p w14:paraId="4E746485" w14:textId="39C02A2C" w:rsidR="00592938" w:rsidRDefault="00592938" w:rsidP="00866B25">
      <w:r>
        <w:t>L</w:t>
      </w:r>
      <w:r w:rsidR="00C11706">
        <w:t>es membres du jur</w:t>
      </w:r>
      <w:r>
        <w:t>y</w:t>
      </w:r>
      <w:r w:rsidR="00C11706">
        <w:t xml:space="preserve"> doivent être</w:t>
      </w:r>
      <w:r>
        <w:t> :</w:t>
      </w:r>
    </w:p>
    <w:p w14:paraId="5C3C86C7" w14:textId="03B6D77C" w:rsidR="00592938" w:rsidRDefault="00592938" w:rsidP="00592938">
      <w:pPr>
        <w:pStyle w:val="Paragraphedeliste"/>
        <w:numPr>
          <w:ilvl w:val="0"/>
          <w:numId w:val="7"/>
        </w:numPr>
      </w:pPr>
      <w:r>
        <w:t xml:space="preserve">au nombre exact de </w:t>
      </w:r>
      <w:r w:rsidR="00603142">
        <w:t>trois</w:t>
      </w:r>
      <w:r>
        <w:t xml:space="preserve"> pour respecter l’équité des </w:t>
      </w:r>
      <w:r w:rsidR="00F84289">
        <w:t>phases</w:t>
      </w:r>
      <w:r>
        <w:t xml:space="preserve"> qualificatives inter-établissements ;  </w:t>
      </w:r>
    </w:p>
    <w:p w14:paraId="554EAD1C" w14:textId="781A099B" w:rsidR="006D1506" w:rsidRDefault="006D1506" w:rsidP="00592938">
      <w:pPr>
        <w:pStyle w:val="Paragraphedeliste"/>
        <w:numPr>
          <w:ilvl w:val="0"/>
          <w:numId w:val="7"/>
        </w:numPr>
      </w:pPr>
      <w:r>
        <w:t>issus du même établissement que l’équipe candidate et salarié</w:t>
      </w:r>
      <w:r w:rsidR="00016325">
        <w:t>s</w:t>
      </w:r>
      <w:r>
        <w:t xml:space="preserve"> de </w:t>
      </w:r>
      <w:r w:rsidR="005A1123">
        <w:t>cet établissement</w:t>
      </w:r>
      <w:r>
        <w:t xml:space="preserve">, à l’exclusion de tout intervenant externe ou bénévole ; </w:t>
      </w:r>
    </w:p>
    <w:p w14:paraId="30CE9416" w14:textId="2BEFCF66" w:rsidR="006D1506" w:rsidRDefault="00B951FF" w:rsidP="00592938">
      <w:pPr>
        <w:pStyle w:val="Paragraphedeliste"/>
        <w:numPr>
          <w:ilvl w:val="0"/>
          <w:numId w:val="7"/>
        </w:numPr>
      </w:pPr>
      <w:r>
        <w:t xml:space="preserve">des professionnels de l’éducation : </w:t>
      </w:r>
      <w:r w:rsidR="006D1506">
        <w:t>enseignant</w:t>
      </w:r>
      <w:r w:rsidR="0003508D">
        <w:t>(e)</w:t>
      </w:r>
      <w:r w:rsidR="006D1506">
        <w:t xml:space="preserve">, professeur documentaliste, responsable pédagogique ou responsable d’établissement ; </w:t>
      </w:r>
    </w:p>
    <w:p w14:paraId="0FF36171" w14:textId="2EDEA747" w:rsidR="00FF0904" w:rsidRDefault="00FF0904" w:rsidP="00592938">
      <w:pPr>
        <w:pStyle w:val="Paragraphedeliste"/>
        <w:numPr>
          <w:ilvl w:val="0"/>
          <w:numId w:val="7"/>
        </w:numPr>
      </w:pPr>
      <w:r>
        <w:t>garants des bonnes conditions de concours et de l’équité de traitement des candidats, avec une vigilance particulière sur les éventuelles tentatives de triche</w:t>
      </w:r>
      <w:r w:rsidR="00016325">
        <w:t>rie</w:t>
      </w:r>
      <w:r>
        <w:t xml:space="preserve"> ; </w:t>
      </w:r>
    </w:p>
    <w:p w14:paraId="798B90D9" w14:textId="349FD450" w:rsidR="001A18BA" w:rsidRDefault="001A18BA" w:rsidP="00592938">
      <w:pPr>
        <w:pStyle w:val="Paragraphedeliste"/>
        <w:numPr>
          <w:ilvl w:val="0"/>
          <w:numId w:val="7"/>
        </w:numPr>
      </w:pPr>
      <w:r>
        <w:t xml:space="preserve">en </w:t>
      </w:r>
      <w:r w:rsidR="006D2553">
        <w:t xml:space="preserve">mesure </w:t>
      </w:r>
      <w:r>
        <w:t xml:space="preserve">d’énoncer les mots du corpus à </w:t>
      </w:r>
      <w:r w:rsidR="00F84289">
        <w:t>haute voix</w:t>
      </w:r>
      <w:r>
        <w:t xml:space="preserve"> pour interroger les candidats ; </w:t>
      </w:r>
    </w:p>
    <w:p w14:paraId="737E2DF4" w14:textId="72A0C4CB" w:rsidR="00C11706" w:rsidRDefault="006D1506" w:rsidP="001A18BA">
      <w:pPr>
        <w:pStyle w:val="Paragraphedeliste"/>
        <w:numPr>
          <w:ilvl w:val="0"/>
          <w:numId w:val="7"/>
        </w:numPr>
      </w:pPr>
      <w:r>
        <w:lastRenderedPageBreak/>
        <w:t xml:space="preserve">en </w:t>
      </w:r>
      <w:r w:rsidR="006D2553">
        <w:t xml:space="preserve">mesure </w:t>
      </w:r>
      <w:r w:rsidR="00C11706">
        <w:t xml:space="preserve">de juger une définition libre donnée par </w:t>
      </w:r>
      <w:r w:rsidR="00D4070D">
        <w:t>l</w:t>
      </w:r>
      <w:r w:rsidR="00C11706">
        <w:t>’élève</w:t>
      </w:r>
      <w:r w:rsidR="00FF0904">
        <w:t xml:space="preserve"> pour attribuer, ou non, un point à son équipe</w:t>
      </w:r>
      <w:r w:rsidR="00592938">
        <w:t xml:space="preserve"> ; </w:t>
      </w:r>
    </w:p>
    <w:p w14:paraId="3A8E504B" w14:textId="3098CA94" w:rsidR="006D1506" w:rsidRDefault="006D1506" w:rsidP="001E6CEC">
      <w:pPr>
        <w:pStyle w:val="Paragraphedeliste"/>
        <w:numPr>
          <w:ilvl w:val="0"/>
          <w:numId w:val="7"/>
        </w:numPr>
      </w:pPr>
      <w:r>
        <w:t xml:space="preserve">en </w:t>
      </w:r>
      <w:r w:rsidR="006D2553">
        <w:t xml:space="preserve">mesure </w:t>
      </w:r>
      <w:r>
        <w:t xml:space="preserve">de chronométrer l’épreuve, </w:t>
      </w:r>
      <w:r w:rsidR="00B177AA">
        <w:t>équipe par équipe</w:t>
      </w:r>
      <w:r>
        <w:t xml:space="preserve"> (</w:t>
      </w:r>
      <w:r w:rsidR="00B177AA">
        <w:t xml:space="preserve">temps </w:t>
      </w:r>
      <w:r w:rsidR="005A6485">
        <w:t xml:space="preserve">établi </w:t>
      </w:r>
      <w:r w:rsidR="00B177AA">
        <w:t xml:space="preserve">pour la </w:t>
      </w:r>
      <w:r>
        <w:t xml:space="preserve">séquence de </w:t>
      </w:r>
      <w:r w:rsidR="00603142">
        <w:t xml:space="preserve">cinq </w:t>
      </w:r>
      <w:r>
        <w:t xml:space="preserve">mots à </w:t>
      </w:r>
      <w:r w:rsidR="002832C4">
        <w:t xml:space="preserve">définir et à </w:t>
      </w:r>
      <w:r>
        <w:t>épeler</w:t>
      </w:r>
      <w:r w:rsidR="002832C4">
        <w:t xml:space="preserve"> </w:t>
      </w:r>
      <w:r w:rsidR="00B177AA">
        <w:t xml:space="preserve">par les </w:t>
      </w:r>
      <w:r w:rsidR="00603142">
        <w:t xml:space="preserve">sept </w:t>
      </w:r>
      <w:r w:rsidR="00B177AA">
        <w:t>élèves à la suite</w:t>
      </w:r>
      <w:r>
        <w:t xml:space="preserve">) et de transmettre </w:t>
      </w:r>
      <w:r w:rsidR="00564C41">
        <w:t xml:space="preserve">à l’enseignant(e) tuteur/trice </w:t>
      </w:r>
      <w:r>
        <w:t xml:space="preserve">le nombre de points obtenus ainsi que le temps cumulé de chaque équipe. </w:t>
      </w:r>
    </w:p>
    <w:p w14:paraId="0521A5EF" w14:textId="028017D5" w:rsidR="00B177AA" w:rsidRPr="00B177AA" w:rsidRDefault="0003508D" w:rsidP="00866B25">
      <w:pPr>
        <w:rPr>
          <w:color w:val="0563C1" w:themeColor="hyperlink"/>
          <w:u w:val="single"/>
        </w:rPr>
      </w:pPr>
      <w:r>
        <w:t>L’enseignant(e) tuteur/trice</w:t>
      </w:r>
      <w:r w:rsidR="006D1506">
        <w:t xml:space="preserve"> ne peut pas être juré pour son ou ses équipes. Il</w:t>
      </w:r>
      <w:r>
        <w:t>/Elle</w:t>
      </w:r>
      <w:r w:rsidR="006D1506">
        <w:t xml:space="preserve"> peut l’être uniquement pour les équipes dont il</w:t>
      </w:r>
      <w:r>
        <w:t>/elle</w:t>
      </w:r>
      <w:r w:rsidR="006D1506">
        <w:t xml:space="preserve"> n’a pas accompagné l’entraînement. </w:t>
      </w:r>
      <w:r w:rsidR="00FF0904">
        <w:t>C’est lui</w:t>
      </w:r>
      <w:r>
        <w:t>/elle</w:t>
      </w:r>
      <w:r w:rsidR="00FF0904">
        <w:t xml:space="preserve"> qui transmettra les résultats de ses équipes (</w:t>
      </w:r>
      <w:r>
        <w:t xml:space="preserve">le </w:t>
      </w:r>
      <w:r w:rsidR="00FF0904">
        <w:t xml:space="preserve">nombre de points obtenus ainsi que le temps cumulé) à l’Entité Organisatrice à l’issue des qualifications, exclusivement via le site internet </w:t>
      </w:r>
      <w:hyperlink r:id="rId10" w:history="1">
        <w:r w:rsidR="000F64E3">
          <w:rPr>
            <w:rStyle w:val="Lienhypertexte"/>
          </w:rPr>
          <w:t>www.lesmotsenor.org</w:t>
        </w:r>
      </w:hyperlink>
      <w:r w:rsidR="00FF0904">
        <w:t xml:space="preserve">. </w:t>
      </w:r>
      <w:r w:rsidR="00B177AA">
        <w:rPr>
          <w:rStyle w:val="st"/>
        </w:rPr>
        <w:t xml:space="preserve">À des fins de vérifications éventuelles </w:t>
      </w:r>
      <w:r w:rsidR="00552046">
        <w:rPr>
          <w:rStyle w:val="st"/>
        </w:rPr>
        <w:t xml:space="preserve">par </w:t>
      </w:r>
      <w:r w:rsidR="00552046">
        <w:t>l’Entité Organisatrice</w:t>
      </w:r>
      <w:r w:rsidR="00552046">
        <w:rPr>
          <w:rStyle w:val="st"/>
        </w:rPr>
        <w:t xml:space="preserve"> </w:t>
      </w:r>
      <w:r w:rsidR="00B177AA">
        <w:rPr>
          <w:rStyle w:val="st"/>
        </w:rPr>
        <w:t xml:space="preserve">des conditions de qualifications </w:t>
      </w:r>
      <w:r w:rsidR="00552046">
        <w:rPr>
          <w:rStyle w:val="st"/>
        </w:rPr>
        <w:t>et des notes accordées</w:t>
      </w:r>
      <w:r w:rsidR="00B177AA">
        <w:t xml:space="preserve">, </w:t>
      </w:r>
      <w:r>
        <w:t>l’enseignant(e) tuteur/trice</w:t>
      </w:r>
      <w:r w:rsidDel="0003508D">
        <w:t xml:space="preserve"> </w:t>
      </w:r>
      <w:r w:rsidR="00B177AA">
        <w:t xml:space="preserve">devra également renseigner sur le site internet </w:t>
      </w:r>
      <w:hyperlink r:id="rId11" w:history="1">
        <w:r w:rsidR="000F64E3" w:rsidRPr="003A39BF">
          <w:rPr>
            <w:rStyle w:val="Lienhypertexte"/>
          </w:rPr>
          <w:t>www.lesmotsenor.org</w:t>
        </w:r>
      </w:hyperlink>
      <w:r w:rsidR="000F64E3">
        <w:t xml:space="preserve"> </w:t>
      </w:r>
      <w:r w:rsidR="00B177AA">
        <w:t>les nom, prénom, fonction, téléphone et adresse e-mail de</w:t>
      </w:r>
      <w:r>
        <w:t xml:space="preserve"> chaque</w:t>
      </w:r>
      <w:r w:rsidR="00B177AA">
        <w:t xml:space="preserve"> membre du jury. </w:t>
      </w:r>
    </w:p>
    <w:p w14:paraId="47DA1B2C" w14:textId="39E0EE45" w:rsidR="00C11706" w:rsidRDefault="00C11706" w:rsidP="00866B25">
      <w:r>
        <w:t xml:space="preserve">Au cours des qualifications chronométrées, l’élève doit : </w:t>
      </w:r>
    </w:p>
    <w:p w14:paraId="3C84F269" w14:textId="30B7E4A9" w:rsidR="00BA0580" w:rsidRDefault="00445EFF" w:rsidP="00BA0580">
      <w:pPr>
        <w:pStyle w:val="Paragraphedeliste"/>
        <w:numPr>
          <w:ilvl w:val="0"/>
          <w:numId w:val="5"/>
        </w:numPr>
      </w:pPr>
      <w:r>
        <w:t>d</w:t>
      </w:r>
      <w:r w:rsidR="00BA0580" w:rsidRPr="001E6CEC">
        <w:t>onner</w:t>
      </w:r>
      <w:r w:rsidR="002832C4">
        <w:t xml:space="preserve">, pour </w:t>
      </w:r>
      <w:r w:rsidR="00595F28">
        <w:t>quatre</w:t>
      </w:r>
      <w:r w:rsidR="002169F2">
        <w:t> </w:t>
      </w:r>
      <w:r w:rsidR="002832C4" w:rsidRPr="001E6CEC">
        <w:t xml:space="preserve">mots + </w:t>
      </w:r>
      <w:r w:rsidR="00595F28">
        <w:t>un</w:t>
      </w:r>
      <w:r w:rsidR="002169F2">
        <w:t> </w:t>
      </w:r>
      <w:r w:rsidR="002832C4" w:rsidRPr="001E6CEC">
        <w:t xml:space="preserve">mot mystère </w:t>
      </w:r>
      <w:r w:rsidR="009823D4">
        <w:t>(</w:t>
      </w:r>
      <w:r w:rsidR="002832C4" w:rsidRPr="001E6CEC">
        <w:t>absent du corpus d’entraînement</w:t>
      </w:r>
      <w:r w:rsidR="009823D4">
        <w:t>)</w:t>
      </w:r>
      <w:r w:rsidR="002832C4" w:rsidRPr="001E6CEC">
        <w:t xml:space="preserve">, </w:t>
      </w:r>
      <w:r w:rsidR="00BA0580" w:rsidRPr="001E6CEC">
        <w:t>une définition libre ou un synonyme ou un mot de sens proche</w:t>
      </w:r>
      <w:r w:rsidR="002832C4">
        <w:t> ;</w:t>
      </w:r>
    </w:p>
    <w:p w14:paraId="149C5AF5" w14:textId="1DC6F5E0" w:rsidR="002832C4" w:rsidRPr="001E6CEC" w:rsidRDefault="002832C4" w:rsidP="002832C4">
      <w:pPr>
        <w:pStyle w:val="Paragraphedeliste"/>
        <w:numPr>
          <w:ilvl w:val="0"/>
          <w:numId w:val="5"/>
        </w:numPr>
      </w:pPr>
      <w:r>
        <w:t>les é</w:t>
      </w:r>
      <w:r w:rsidRPr="001E6CEC">
        <w:t>peler</w:t>
      </w:r>
      <w:r>
        <w:t>.</w:t>
      </w:r>
    </w:p>
    <w:p w14:paraId="362A5FEB" w14:textId="03E1E23A" w:rsidR="00295BBB" w:rsidRDefault="00110BAC" w:rsidP="00BA0580">
      <w:pPr>
        <w:ind w:left="360"/>
      </w:pPr>
      <w:r>
        <w:t>Chaque</w:t>
      </w:r>
      <w:r w:rsidR="00C11706" w:rsidRPr="001E6CEC">
        <w:t xml:space="preserve"> bonne définition libre ou bon mot de sens proche ou bon synonyme rapporte un point à l’équipe. </w:t>
      </w:r>
      <w:r w:rsidRPr="001E6CEC">
        <w:t xml:space="preserve">Chaque bonne épellation rapporte également un point à l’équipe. </w:t>
      </w:r>
      <w:r w:rsidR="000A6465" w:rsidRPr="001E6CEC">
        <w:t xml:space="preserve">Si l’élève donne </w:t>
      </w:r>
      <w:r w:rsidR="009661EA">
        <w:t xml:space="preserve">à la fois </w:t>
      </w:r>
      <w:r w:rsidR="000A6465" w:rsidRPr="001E6CEC">
        <w:t xml:space="preserve">une définition libre et un synonyme ou un mot de sens proche, le jury accordera un point uniquement. Les points ne sont pas cumulables dans ce cas. </w:t>
      </w:r>
      <w:r w:rsidR="00E538A1">
        <w:t xml:space="preserve">Chaque </w:t>
      </w:r>
      <w:r w:rsidR="009661EA">
        <w:t xml:space="preserve">élève peut donc obtenir au maximum </w:t>
      </w:r>
      <w:r w:rsidR="00595F28">
        <w:t>dix </w:t>
      </w:r>
      <w:r w:rsidR="009661EA">
        <w:t xml:space="preserve">points. Une équipe peut obtenir au maximum </w:t>
      </w:r>
      <w:r w:rsidR="00595F28">
        <w:t>soixante-dix </w:t>
      </w:r>
      <w:r w:rsidR="009661EA">
        <w:t xml:space="preserve">points pour un sans-faute. </w:t>
      </w:r>
    </w:p>
    <w:p w14:paraId="0D35EE8D" w14:textId="6B609FF6" w:rsidR="00BA0580" w:rsidRDefault="00295BBB" w:rsidP="00BA0580">
      <w:pPr>
        <w:ind w:left="360"/>
      </w:pPr>
      <w:r>
        <w:t xml:space="preserve">Le palmarès est établi </w:t>
      </w:r>
      <w:r w:rsidR="00F2151B">
        <w:t xml:space="preserve">selon </w:t>
      </w:r>
      <w:r>
        <w:t>l</w:t>
      </w:r>
      <w:r w:rsidR="00F936CC" w:rsidRPr="001E6CEC">
        <w:t xml:space="preserve">e nombre de points </w:t>
      </w:r>
      <w:r>
        <w:t xml:space="preserve">obtenu </w:t>
      </w:r>
      <w:r w:rsidR="00F936CC" w:rsidRPr="001E6CEC">
        <w:t>par chaque équipe</w:t>
      </w:r>
      <w:r>
        <w:t xml:space="preserve">. En cas d’égalité, c’est </w:t>
      </w:r>
      <w:r w:rsidRPr="001E6CEC">
        <w:t xml:space="preserve">le </w:t>
      </w:r>
      <w:r w:rsidR="00F2151B">
        <w:t xml:space="preserve">plus court </w:t>
      </w:r>
      <w:r w:rsidRPr="001E6CEC">
        <w:t>temps passé cumulé</w:t>
      </w:r>
      <w:r>
        <w:t xml:space="preserve"> par équipe qui donnera un avantage et permettra </w:t>
      </w:r>
      <w:r w:rsidR="00F936CC" w:rsidRPr="001E6CEC">
        <w:t xml:space="preserve">d’établir un classement </w:t>
      </w:r>
      <w:r w:rsidR="00FB07BF">
        <w:t>international.</w:t>
      </w:r>
      <w:r w:rsidR="009661EA">
        <w:t xml:space="preserve"> </w:t>
      </w:r>
    </w:p>
    <w:p w14:paraId="2F6212D7" w14:textId="20A693B4" w:rsidR="00B951FF" w:rsidRPr="001E6CEC" w:rsidRDefault="00B951FF" w:rsidP="00BA0580">
      <w:pPr>
        <w:ind w:left="360"/>
      </w:pPr>
      <w:r>
        <w:t xml:space="preserve">L’accès à la </w:t>
      </w:r>
      <w:r w:rsidR="00AD7998">
        <w:t>demi-</w:t>
      </w:r>
      <w:r>
        <w:t xml:space="preserve">finale repose sur </w:t>
      </w:r>
      <w:r w:rsidR="00C74D30">
        <w:t xml:space="preserve">quatre </w:t>
      </w:r>
      <w:r>
        <w:t>critères</w:t>
      </w:r>
      <w:r w:rsidR="004D2D27">
        <w:t> </w:t>
      </w:r>
      <w:r w:rsidR="002648F7">
        <w:t xml:space="preserve">: </w:t>
      </w:r>
      <w:r w:rsidR="002648F7" w:rsidRPr="00B951FF">
        <w:t>le plus grand nombre de points, le meilleur temps</w:t>
      </w:r>
      <w:r w:rsidR="00C74D30">
        <w:t>, l’établissement</w:t>
      </w:r>
      <w:r w:rsidR="002648F7" w:rsidRPr="00B951FF">
        <w:t xml:space="preserve"> et la nationalité</w:t>
      </w:r>
      <w:r w:rsidR="002648F7">
        <w:t>. En effet,</w:t>
      </w:r>
      <w:r w:rsidR="002648F7" w:rsidRPr="00B951FF">
        <w:t xml:space="preserve"> </w:t>
      </w:r>
      <w:r w:rsidR="002648F7">
        <w:t>d</w:t>
      </w:r>
      <w:r w:rsidR="002648F7" w:rsidRPr="00B951FF">
        <w:t>ans un souci de représentativité</w:t>
      </w:r>
      <w:r w:rsidR="002648F7">
        <w:t xml:space="preserve">, </w:t>
      </w:r>
      <w:r w:rsidR="00C74D30" w:rsidRPr="00C74D30">
        <w:t xml:space="preserve">seules deux équipes d’un même établissement peuvent accéder en </w:t>
      </w:r>
      <w:r w:rsidR="00C74D30">
        <w:t>demi-</w:t>
      </w:r>
      <w:r w:rsidR="00C74D30" w:rsidRPr="00C74D30">
        <w:t xml:space="preserve">finale. Si plus de deux équipes du même établissement sont qualifiées pour la </w:t>
      </w:r>
      <w:r w:rsidR="00BE10D8">
        <w:t>demi-</w:t>
      </w:r>
      <w:r w:rsidR="00C74D30" w:rsidRPr="00C74D30">
        <w:t xml:space="preserve">finale, alors les deux ayant le plus grand nombre de points et le meilleur temps seront sélectionnées pour la </w:t>
      </w:r>
      <w:r w:rsidR="00C74D30">
        <w:t>demi-</w:t>
      </w:r>
      <w:r w:rsidR="00C74D30" w:rsidRPr="00C74D30">
        <w:t>finale</w:t>
      </w:r>
      <w:r w:rsidR="00C74D30">
        <w:t xml:space="preserve">. En outre, </w:t>
      </w:r>
      <w:r w:rsidRPr="00B951FF">
        <w:t xml:space="preserve">parmi les </w:t>
      </w:r>
      <w:r w:rsidR="00B70CC7">
        <w:t xml:space="preserve">cinq </w:t>
      </w:r>
      <w:r w:rsidRPr="00B951FF">
        <w:t xml:space="preserve">équipes de chaque niveau qualifiées pour la </w:t>
      </w:r>
      <w:r w:rsidR="00FB07BF">
        <w:t>demi-</w:t>
      </w:r>
      <w:r w:rsidRPr="00B951FF">
        <w:t xml:space="preserve">finale doivent figurer </w:t>
      </w:r>
      <w:r w:rsidR="00B70CC7">
        <w:t xml:space="preserve">deux </w:t>
      </w:r>
      <w:r w:rsidRPr="00B951FF">
        <w:t xml:space="preserve">équipes françaises et </w:t>
      </w:r>
      <w:r w:rsidR="00B70CC7">
        <w:t xml:space="preserve">trois </w:t>
      </w:r>
      <w:r w:rsidRPr="00B951FF">
        <w:t xml:space="preserve">équipes francophones </w:t>
      </w:r>
      <w:r w:rsidR="00B70CC7">
        <w:t xml:space="preserve">étrangères </w:t>
      </w:r>
      <w:r w:rsidRPr="00B951FF">
        <w:t xml:space="preserve">(ces </w:t>
      </w:r>
      <w:r w:rsidR="00B70CC7">
        <w:t xml:space="preserve">trois </w:t>
      </w:r>
      <w:r w:rsidRPr="00B951FF">
        <w:t>équipes doivent être issues de pays différents).</w:t>
      </w:r>
    </w:p>
    <w:p w14:paraId="50C7F248" w14:textId="1CC8FAD9" w:rsidR="008C69C6" w:rsidRDefault="008C69C6" w:rsidP="001E6CEC">
      <w:pPr>
        <w:ind w:left="360"/>
      </w:pPr>
      <w:r>
        <w:t xml:space="preserve">En aucun cas, les membres d’une équipe ne doivent aider </w:t>
      </w:r>
      <w:r w:rsidR="009661EA">
        <w:t xml:space="preserve">ou déconcentrer un </w:t>
      </w:r>
      <w:r>
        <w:t xml:space="preserve">camarade lors des qualifications ou </w:t>
      </w:r>
      <w:r w:rsidR="009661EA">
        <w:t xml:space="preserve">de </w:t>
      </w:r>
      <w:r>
        <w:t>la finale. Tout cas de triche</w:t>
      </w:r>
      <w:r w:rsidR="00F2151B">
        <w:t>rie</w:t>
      </w:r>
      <w:r>
        <w:t xml:space="preserve"> entraînera l’annulation de la participation de l’équipe au concours. </w:t>
      </w:r>
    </w:p>
    <w:p w14:paraId="2E940B0B" w14:textId="0657DDF7" w:rsidR="00E10868" w:rsidRDefault="00FB07BF" w:rsidP="001E6CEC">
      <w:pPr>
        <w:ind w:left="360"/>
      </w:pPr>
      <w:r>
        <w:t xml:space="preserve">L’annonce des demi-finalistes aura lieu fin mars 2024. </w:t>
      </w:r>
    </w:p>
    <w:p w14:paraId="637FE2C5" w14:textId="77777777" w:rsidR="00AD7998" w:rsidRDefault="00AD7998" w:rsidP="00AD7998">
      <w:pPr>
        <w:pStyle w:val="Paragraphedeliste"/>
        <w:numPr>
          <w:ilvl w:val="2"/>
          <w:numId w:val="2"/>
        </w:numPr>
      </w:pPr>
      <w:r>
        <w:t>La demi-finale</w:t>
      </w:r>
    </w:p>
    <w:p w14:paraId="757C972B" w14:textId="1B0C2BE8" w:rsidR="00AD7998" w:rsidRDefault="004E1794" w:rsidP="004E1794">
      <w:r>
        <w:t xml:space="preserve">La demi-finale organisée à distance sur une période allant du </w:t>
      </w:r>
      <w:r w:rsidR="00FB07BF">
        <w:t>8 avril 2024</w:t>
      </w:r>
      <w:r>
        <w:t xml:space="preserve"> au </w:t>
      </w:r>
      <w:r w:rsidR="00FB07BF">
        <w:t>3 mai 2024</w:t>
      </w:r>
      <w:r>
        <w:t xml:space="preserve"> réunira les cinq meilleures équipes de chaque niveau </w:t>
      </w:r>
      <w:r w:rsidRPr="001E6CEC">
        <w:t>(de la 6</w:t>
      </w:r>
      <w:r w:rsidRPr="001E6CEC">
        <w:rPr>
          <w:vertAlign w:val="superscript"/>
        </w:rPr>
        <w:t>e</w:t>
      </w:r>
      <w:r w:rsidRPr="001E6CEC">
        <w:t xml:space="preserve"> à la 2</w:t>
      </w:r>
      <w:r w:rsidRPr="001E6CEC">
        <w:rPr>
          <w:vertAlign w:val="superscript"/>
        </w:rPr>
        <w:t>de</w:t>
      </w:r>
      <w:r>
        <w:t>, soit vingt-cinq équipes)</w:t>
      </w:r>
      <w:r w:rsidR="00BE10D8">
        <w:t xml:space="preserve"> en tenant compte </w:t>
      </w:r>
      <w:r w:rsidR="00BE10D8">
        <w:lastRenderedPageBreak/>
        <w:t>des critères de représentativité</w:t>
      </w:r>
      <w:r w:rsidR="00D33114">
        <w:t>.</w:t>
      </w:r>
      <w:r w:rsidR="00264EBC">
        <w:t xml:space="preserve"> Chaque équipe sera invitée à</w:t>
      </w:r>
      <w:r w:rsidR="00D33114">
        <w:t xml:space="preserve"> produire un texte </w:t>
      </w:r>
      <w:r w:rsidR="00264EBC">
        <w:t xml:space="preserve">collaboratif dans un temps et un format imparti, pour mettre en valeur les mots appris durant l’entraînement. La production écrite devra être </w:t>
      </w:r>
      <w:r w:rsidR="00D33114">
        <w:t xml:space="preserve">d’une longueur comprise entre 2 300 à 2 500 signes, </w:t>
      </w:r>
      <w:r w:rsidR="00264EBC">
        <w:t xml:space="preserve">et devra </w:t>
      </w:r>
      <w:r w:rsidR="00FB07BF">
        <w:t>contenir un nombre défini de mots</w:t>
      </w:r>
      <w:r w:rsidR="00D33114">
        <w:t xml:space="preserve"> du corpus. </w:t>
      </w:r>
    </w:p>
    <w:p w14:paraId="414F5C46" w14:textId="46A84A71" w:rsidR="00BC0E8C" w:rsidRDefault="00D33114" w:rsidP="004E1794">
      <w:r>
        <w:t xml:space="preserve">Pour ce faire, </w:t>
      </w:r>
      <w:r w:rsidR="00C17E75">
        <w:t xml:space="preserve">l’enseignant(e) tuteur/trice </w:t>
      </w:r>
      <w:r w:rsidR="00264EBC">
        <w:t>devra organiser</w:t>
      </w:r>
      <w:r w:rsidR="00C17E75">
        <w:t xml:space="preserve"> e</w:t>
      </w:r>
      <w:r>
        <w:t>ntre le 8 avril 2024 et le 3 mai 2024, une session d</w:t>
      </w:r>
      <w:r w:rsidR="00C17E75">
        <w:t>’une durée</w:t>
      </w:r>
      <w:r w:rsidR="00CE57AD">
        <w:t xml:space="preserve"> maximum</w:t>
      </w:r>
      <w:r w:rsidR="00C17E75">
        <w:t xml:space="preserve"> de deux heures consacrées à la production du texte par ses élèves. L</w:t>
      </w:r>
      <w:r w:rsidR="00A861DA">
        <w:t>a Fondation Voltaire fera parvenir la consigne</w:t>
      </w:r>
      <w:r w:rsidR="00BE10D8">
        <w:t>, la grille de notation</w:t>
      </w:r>
      <w:r w:rsidR="00A861DA">
        <w:t xml:space="preserve"> et la sélection de mots du corpus</w:t>
      </w:r>
      <w:r w:rsidR="00FB07BF">
        <w:t xml:space="preserve"> à l’enseignant(e) tuteur/trice</w:t>
      </w:r>
      <w:r w:rsidR="00A861DA">
        <w:t xml:space="preserve"> </w:t>
      </w:r>
      <w:r w:rsidR="00FB07BF">
        <w:t>en amont</w:t>
      </w:r>
      <w:r w:rsidR="00A861DA">
        <w:t xml:space="preserve"> de la production écrite. Il </w:t>
      </w:r>
      <w:r w:rsidR="00CE57AD">
        <w:t xml:space="preserve">est demandé à chaque enseignant(e) tuteur/trice de communiquer le créneau choisi à la Fondation Voltaire au moins 3 jours ouvrés avant la date de celui-ci. </w:t>
      </w:r>
    </w:p>
    <w:p w14:paraId="3D91417D" w14:textId="60616888" w:rsidR="00CE57AD" w:rsidRDefault="00CE57AD" w:rsidP="004E1794">
      <w:bookmarkStart w:id="1" w:name="_Hlk141343992"/>
      <w:r>
        <w:t xml:space="preserve">La session de production du texte s’effectuera sur la </w:t>
      </w:r>
      <w:r w:rsidR="00C74D30">
        <w:t xml:space="preserve">plateforme </w:t>
      </w:r>
      <w:r>
        <w:t>en ligne de Short Edition, plateforme collaborative de lecture et d’écriture créative</w:t>
      </w:r>
      <w:bookmarkEnd w:id="1"/>
      <w:r w:rsidR="00C74D30">
        <w:t>, une connexion internet est donc requise pour cette session</w:t>
      </w:r>
      <w:r>
        <w:t xml:space="preserve">. </w:t>
      </w:r>
      <w:r w:rsidR="00E10868">
        <w:t>Short Edition</w:t>
      </w:r>
      <w:r w:rsidR="00C74D30">
        <w:t>, partenaire du concours Les Mots en Or,</w:t>
      </w:r>
      <w:r w:rsidR="00E10868">
        <w:t xml:space="preserve"> organisera</w:t>
      </w:r>
      <w:r w:rsidR="00BC0E8C">
        <w:t xml:space="preserve"> le mercredi 3 avril 2024,</w:t>
      </w:r>
      <w:r w:rsidR="00E10868">
        <w:t xml:space="preserve"> </w:t>
      </w:r>
      <w:r w:rsidR="00BC0E8C">
        <w:t xml:space="preserve">à destination des enseignants tuteurs, </w:t>
      </w:r>
      <w:r w:rsidR="00E10868">
        <w:t xml:space="preserve">une </w:t>
      </w:r>
      <w:r w:rsidR="00BE10D8">
        <w:t xml:space="preserve">visioconférence </w:t>
      </w:r>
      <w:r w:rsidR="00E10868">
        <w:t xml:space="preserve">collective d’une durée </w:t>
      </w:r>
      <w:r w:rsidR="00563D43">
        <w:t>d’une</w:t>
      </w:r>
      <w:r w:rsidR="00E10868">
        <w:t xml:space="preserve"> heure et trente minutes </w:t>
      </w:r>
      <w:r w:rsidR="00BE10D8">
        <w:t>pour apporter conseils et</w:t>
      </w:r>
      <w:r w:rsidR="00E10868">
        <w:t xml:space="preserve"> recommandations </w:t>
      </w:r>
      <w:r w:rsidR="00C74D30">
        <w:t>sur les modalités d’un travail d</w:t>
      </w:r>
      <w:r w:rsidR="00E10868">
        <w:t>’écriture collaborative</w:t>
      </w:r>
      <w:r w:rsidR="00BE10D8">
        <w:t xml:space="preserve"> ainsi que les fonctionnalités de la plateforme</w:t>
      </w:r>
      <w:r w:rsidR="00E10868">
        <w:t xml:space="preserve">. </w:t>
      </w:r>
    </w:p>
    <w:p w14:paraId="103322D6" w14:textId="60C6A41F" w:rsidR="00E10868" w:rsidRDefault="00563D43" w:rsidP="004E1794">
      <w:r>
        <w:t xml:space="preserve">Le jury </w:t>
      </w:r>
      <w:r w:rsidR="008F3D53">
        <w:t>se composant</w:t>
      </w:r>
      <w:r>
        <w:t xml:space="preserve"> pour chaque niveau d’</w:t>
      </w:r>
      <w:r w:rsidR="008F3D53">
        <w:t>un membre de Short Edition, d’un membre de la Fondation Voltaire,</w:t>
      </w:r>
      <w:r w:rsidR="00BC0E8C">
        <w:t xml:space="preserve"> et d’un invité de la Fondation Voltaire</w:t>
      </w:r>
      <w:r w:rsidR="008F3D53">
        <w:t xml:space="preserve"> sélectionnera </w:t>
      </w:r>
      <w:r w:rsidR="008F3D53" w:rsidRPr="00BE10D8">
        <w:t xml:space="preserve">selon </w:t>
      </w:r>
      <w:r w:rsidR="00BE10D8" w:rsidRPr="00BE10D8">
        <w:t xml:space="preserve">la </w:t>
      </w:r>
      <w:r w:rsidR="008F3D53" w:rsidRPr="00BE10D8">
        <w:t>grille de notation préétablie les deux meilleures équipes par niveau pour la finale.</w:t>
      </w:r>
      <w:r w:rsidR="008F3D53">
        <w:t xml:space="preserve"> </w:t>
      </w:r>
    </w:p>
    <w:p w14:paraId="0A76424D" w14:textId="13F5ABEA" w:rsidR="008F3D53" w:rsidRDefault="008F3D53" w:rsidP="004E1794">
      <w:r>
        <w:t>Les nom</w:t>
      </w:r>
      <w:r w:rsidR="00C74D30">
        <w:t>s</w:t>
      </w:r>
      <w:r>
        <w:t xml:space="preserve"> des dix équipes finalistes </w:t>
      </w:r>
      <w:r w:rsidR="00C74D30">
        <w:t xml:space="preserve">seront </w:t>
      </w:r>
      <w:r>
        <w:t>communiqué</w:t>
      </w:r>
      <w:r w:rsidR="00C74D30">
        <w:t>s</w:t>
      </w:r>
      <w:r>
        <w:t xml:space="preserve"> </w:t>
      </w:r>
      <w:r w:rsidR="00BE10D8">
        <w:t xml:space="preserve">au plus tard </w:t>
      </w:r>
      <w:r w:rsidR="00403F48">
        <w:t xml:space="preserve">le 14 mai 2024. </w:t>
      </w:r>
    </w:p>
    <w:p w14:paraId="5A39489F" w14:textId="77777777" w:rsidR="00CE57AD" w:rsidRDefault="00CE57AD" w:rsidP="00E05EED"/>
    <w:p w14:paraId="6667CA54" w14:textId="62A9D8BC" w:rsidR="00CA235B" w:rsidRPr="00FF0904" w:rsidRDefault="00CA235B" w:rsidP="001E6CEC">
      <w:pPr>
        <w:pStyle w:val="Paragraphedeliste"/>
        <w:numPr>
          <w:ilvl w:val="2"/>
          <w:numId w:val="2"/>
        </w:numPr>
      </w:pPr>
      <w:r w:rsidRPr="00FF0904">
        <w:t xml:space="preserve">La finale </w:t>
      </w:r>
    </w:p>
    <w:p w14:paraId="5F9383C0" w14:textId="562D4F88" w:rsidR="00403F48" w:rsidRDefault="00C35406" w:rsidP="001E6CEC">
      <w:r w:rsidRPr="001E6CEC">
        <w:t xml:space="preserve">La finale organisée à </w:t>
      </w:r>
      <w:r w:rsidR="00446673">
        <w:t xml:space="preserve">distance </w:t>
      </w:r>
      <w:r w:rsidRPr="001E6CEC">
        <w:t xml:space="preserve">réunira </w:t>
      </w:r>
      <w:r w:rsidR="009661EA">
        <w:t xml:space="preserve">le </w:t>
      </w:r>
      <w:r w:rsidR="00AD7998">
        <w:t xml:space="preserve">30 </w:t>
      </w:r>
      <w:r w:rsidR="00446673">
        <w:t xml:space="preserve">mai </w:t>
      </w:r>
      <w:r w:rsidR="00C53584">
        <w:t>2024</w:t>
      </w:r>
      <w:r w:rsidRPr="001A18BA">
        <w:t xml:space="preserve"> (</w:t>
      </w:r>
      <w:r w:rsidR="009661EA" w:rsidRPr="001A18BA">
        <w:t>date de la finale</w:t>
      </w:r>
      <w:r w:rsidR="00564C41">
        <w:t>,</w:t>
      </w:r>
      <w:r w:rsidR="009661EA" w:rsidRPr="001A18BA">
        <w:t xml:space="preserve"> </w:t>
      </w:r>
      <w:r w:rsidR="004D2D27">
        <w:t>susceptible</w:t>
      </w:r>
      <w:r w:rsidR="009661EA" w:rsidRPr="001A18BA">
        <w:t xml:space="preserve"> d’être modifié</w:t>
      </w:r>
      <w:r w:rsidR="006B626E">
        <w:t>e</w:t>
      </w:r>
      <w:r w:rsidR="009661EA" w:rsidRPr="001A18BA">
        <w:t xml:space="preserve"> pour des raisons logistiques)</w:t>
      </w:r>
      <w:r w:rsidR="00F2151B">
        <w:t xml:space="preserve"> l</w:t>
      </w:r>
      <w:r w:rsidRPr="001E6CEC">
        <w:t xml:space="preserve">es </w:t>
      </w:r>
      <w:r w:rsidR="00403F48">
        <w:t xml:space="preserve">deux </w:t>
      </w:r>
      <w:r w:rsidRPr="001E6CEC">
        <w:t>meilleures équipes de chaque niveau (de la 6</w:t>
      </w:r>
      <w:r w:rsidRPr="001E6CEC">
        <w:rPr>
          <w:vertAlign w:val="superscript"/>
        </w:rPr>
        <w:t>e</w:t>
      </w:r>
      <w:r w:rsidRPr="001E6CEC">
        <w:t xml:space="preserve"> à la 2</w:t>
      </w:r>
      <w:r w:rsidRPr="001E6CEC">
        <w:rPr>
          <w:vertAlign w:val="superscript"/>
        </w:rPr>
        <w:t>de</w:t>
      </w:r>
      <w:r w:rsidR="002648F7">
        <w:t xml:space="preserve">, soit </w:t>
      </w:r>
      <w:r w:rsidR="00BC0E8C">
        <w:t>dix</w:t>
      </w:r>
      <w:r w:rsidR="00603142">
        <w:t xml:space="preserve"> </w:t>
      </w:r>
      <w:r w:rsidR="002648F7">
        <w:t>équipes)</w:t>
      </w:r>
      <w:r w:rsidRPr="001E6CEC">
        <w:t xml:space="preserve"> </w:t>
      </w:r>
      <w:r w:rsidR="00DF260C">
        <w:t xml:space="preserve">sélectionnées </w:t>
      </w:r>
      <w:r w:rsidR="00C74D30">
        <w:t xml:space="preserve">à l’issue de la demi-finale </w:t>
      </w:r>
      <w:r w:rsidRPr="001E6CEC">
        <w:t xml:space="preserve">et se tiendra devant un jury prestigieux </w:t>
      </w:r>
      <w:r w:rsidR="00DF260C">
        <w:t>choisi</w:t>
      </w:r>
      <w:r w:rsidR="00DF260C" w:rsidRPr="001E6CEC">
        <w:t xml:space="preserve"> </w:t>
      </w:r>
      <w:r w:rsidRPr="001E6CEC">
        <w:t xml:space="preserve">par </w:t>
      </w:r>
      <w:r w:rsidR="009661EA">
        <w:t>l’Entité Organisatrice</w:t>
      </w:r>
      <w:r w:rsidR="00446673">
        <w:t xml:space="preserve">, réuni pour l’occasion, </w:t>
      </w:r>
      <w:r w:rsidR="00564C41">
        <w:t>par l’intermédiaire d’</w:t>
      </w:r>
      <w:r w:rsidR="00446673">
        <w:t>un outil de visioconférence</w:t>
      </w:r>
      <w:r w:rsidRPr="00DF260C">
        <w:t xml:space="preserve">. </w:t>
      </w:r>
      <w:r w:rsidR="00AD6C37" w:rsidRPr="00DF260C">
        <w:t xml:space="preserve">À </w:t>
      </w:r>
      <w:r w:rsidR="00C31B4E" w:rsidRPr="00DF260C">
        <w:t>l’issue</w:t>
      </w:r>
      <w:r w:rsidR="00AD6C37" w:rsidRPr="00DF260C">
        <w:t xml:space="preserve"> de cette finale, une </w:t>
      </w:r>
      <w:r w:rsidR="002648F7" w:rsidRPr="00DF260C">
        <w:t xml:space="preserve">seule </w:t>
      </w:r>
      <w:r w:rsidR="00AD6C37" w:rsidRPr="00DF260C">
        <w:t xml:space="preserve">équipe par niveau sera </w:t>
      </w:r>
      <w:r w:rsidR="00C31B4E" w:rsidRPr="00DF260C">
        <w:t xml:space="preserve">lauréate, les résultats seront transmis </w:t>
      </w:r>
      <w:r w:rsidR="00467010" w:rsidRPr="00DF260C">
        <w:t>au</w:t>
      </w:r>
      <w:r w:rsidR="00467010">
        <w:t xml:space="preserve"> cours de la finale</w:t>
      </w:r>
      <w:r w:rsidR="00446673">
        <w:t xml:space="preserve">. </w:t>
      </w:r>
      <w:r w:rsidR="00AD6C37" w:rsidRPr="001E6CEC">
        <w:t xml:space="preserve"> </w:t>
      </w:r>
    </w:p>
    <w:p w14:paraId="5625CF97" w14:textId="6A5689DA" w:rsidR="00264FF1" w:rsidRDefault="00403F48" w:rsidP="001E6CEC">
      <w:r>
        <w:t>Les dix équipes finalistes</w:t>
      </w:r>
      <w:r w:rsidR="00DF260C">
        <w:t>, connectées depuis leur établissement,</w:t>
      </w:r>
      <w:r>
        <w:t xml:space="preserve"> devront lors de la finale </w:t>
      </w:r>
      <w:r w:rsidR="00C74D30">
        <w:t xml:space="preserve">lire </w:t>
      </w:r>
      <w:r>
        <w:t>à l’oral la production écrite rédigée en demi-finale</w:t>
      </w:r>
      <w:r w:rsidR="00DF260C">
        <w:t xml:space="preserve"> (cette production écrite ne pourra en aucun cas être modifiée entretemps)</w:t>
      </w:r>
      <w:r>
        <w:t xml:space="preserve">. Les sept membres de chaque équipe finaliste devront s’entraîner à lire leur production. </w:t>
      </w:r>
      <w:r w:rsidR="00264FF1">
        <w:t xml:space="preserve">Un seul lecteur sera désigné </w:t>
      </w:r>
      <w:r w:rsidR="00C74D30" w:rsidRPr="00F316D7">
        <w:t>par tirage au sort</w:t>
      </w:r>
      <w:r w:rsidR="00C74D30">
        <w:t xml:space="preserve"> </w:t>
      </w:r>
      <w:r w:rsidR="00BC0E8C">
        <w:t xml:space="preserve">en direct le jour de la </w:t>
      </w:r>
      <w:r w:rsidR="00C74D30">
        <w:t>f</w:t>
      </w:r>
      <w:r w:rsidR="00BC0E8C">
        <w:t xml:space="preserve">inale </w:t>
      </w:r>
      <w:r w:rsidR="00264FF1">
        <w:t>pour lire la production</w:t>
      </w:r>
      <w:r w:rsidR="00A60C82">
        <w:t xml:space="preserve"> de son équipe</w:t>
      </w:r>
      <w:r w:rsidR="00264FF1">
        <w:t xml:space="preserve"> à voix haute. Le texte devra être lu dans un </w:t>
      </w:r>
      <w:r w:rsidR="00C74D30">
        <w:t xml:space="preserve">temps </w:t>
      </w:r>
      <w:r w:rsidR="00DF260C">
        <w:t>imparti de</w:t>
      </w:r>
      <w:r w:rsidR="00264FF1">
        <w:t xml:space="preserve"> trois minutes</w:t>
      </w:r>
      <w:r w:rsidR="00C74D30">
        <w:t xml:space="preserve"> maximum</w:t>
      </w:r>
      <w:r w:rsidR="00264FF1">
        <w:t xml:space="preserve">. </w:t>
      </w:r>
    </w:p>
    <w:p w14:paraId="75AE1916" w14:textId="08AA0688" w:rsidR="00046DAD" w:rsidRDefault="00046DAD" w:rsidP="00046DAD"/>
    <w:p w14:paraId="7DC94055" w14:textId="08AC43E9" w:rsidR="00046DAD" w:rsidRPr="00046DAD" w:rsidRDefault="00046DAD" w:rsidP="00754A61">
      <w:pPr>
        <w:pStyle w:val="Titre2"/>
      </w:pPr>
      <w:r w:rsidRPr="00046DAD">
        <w:t>INFORMATIONS GÉNÉRALES</w:t>
      </w:r>
    </w:p>
    <w:p w14:paraId="3921664C" w14:textId="19689B31" w:rsidR="00046DAD" w:rsidRDefault="00046DAD" w:rsidP="00046DAD"/>
    <w:p w14:paraId="5D165BD9" w14:textId="446BE111" w:rsidR="00361EEC" w:rsidRDefault="001A18BA" w:rsidP="00046DAD">
      <w:r>
        <w:t>8</w:t>
      </w:r>
      <w:r w:rsidR="005F4106">
        <w:t xml:space="preserve">.1 </w:t>
      </w:r>
      <w:r w:rsidR="005F2BB7">
        <w:t xml:space="preserve">Le simple fait de participer au concours </w:t>
      </w:r>
      <w:r w:rsidR="000F64E3">
        <w:t>Les Mots en Or</w:t>
      </w:r>
      <w:r w:rsidR="005F2BB7">
        <w:t xml:space="preserve"> implique l’acceptation sans restriction ni réserve du présent règlement. L’Entité Organisatrice tranchera en dernier ressort toute contestation. Les contestations ne seront plus recevables au-delà d’un délai de deux mois à compter de la date de fin du concours. Sauf en cas d’erreur manifeste, il est convenu que les informations résultant des </w:t>
      </w:r>
      <w:r w:rsidR="005F2BB7">
        <w:lastRenderedPageBreak/>
        <w:t>systèmes de jeu de l’Entité Organisatrice ont force probante dans tout litige quant aux éléments de connexion et au traitement informatique desdites informations relatives au concours.</w:t>
      </w:r>
    </w:p>
    <w:p w14:paraId="25647FBC" w14:textId="6D487BA0" w:rsidR="005F2BB7" w:rsidRDefault="001A18BA" w:rsidP="00046DAD">
      <w:r>
        <w:t>8</w:t>
      </w:r>
      <w:r w:rsidR="005F4106">
        <w:t xml:space="preserve">.2 </w:t>
      </w:r>
      <w:r w:rsidR="005F2BB7">
        <w:t xml:space="preserve">L’Entité Organisatrice ne saurait être tenue pour responsable si, pour des raisons indépendantes de sa volonté (cas fortuit ou force majeure) ainsi que </w:t>
      </w:r>
      <w:r w:rsidR="007F1DA4">
        <w:t xml:space="preserve">pour </w:t>
      </w:r>
      <w:r w:rsidR="005F2BB7">
        <w:t xml:space="preserve">tout autre événement considéré par elle comme rendant impossible l’exécution du concours </w:t>
      </w:r>
      <w:r w:rsidR="000F64E3">
        <w:t>Les Mots en Or</w:t>
      </w:r>
      <w:r w:rsidR="005F2BB7">
        <w:t xml:space="preserve"> dans les conditions initialement prévues, le concours était partiellement ou totalement modifié, reporté ou annulé.</w:t>
      </w:r>
    </w:p>
    <w:p w14:paraId="6080AE51" w14:textId="4354329B" w:rsidR="00C31B4E" w:rsidRDefault="001A18BA" w:rsidP="00C31B4E">
      <w:r>
        <w:t>8</w:t>
      </w:r>
      <w:r w:rsidR="00C31B4E">
        <w:t>.3 L’enseignant</w:t>
      </w:r>
      <w:r w:rsidR="00016325">
        <w:t>(e)</w:t>
      </w:r>
      <w:r w:rsidR="00C31B4E">
        <w:t xml:space="preserve"> participant</w:t>
      </w:r>
      <w:r w:rsidR="00016325">
        <w:t>(e)</w:t>
      </w:r>
      <w:r w:rsidR="00C31B4E">
        <w:t xml:space="preserve"> est informé</w:t>
      </w:r>
      <w:r w:rsidR="007F1DA4">
        <w:t>(e)</w:t>
      </w:r>
      <w:r w:rsidR="00C31B4E">
        <w:t xml:space="preserve"> que les données le</w:t>
      </w:r>
      <w:r w:rsidR="007F1DA4">
        <w:t>/la</w:t>
      </w:r>
      <w:r w:rsidR="00C31B4E">
        <w:t xml:space="preserve"> concernant qui lui sont demandées sont nécessaires pour le traitement de sa participation au </w:t>
      </w:r>
      <w:r w:rsidR="00771C4D">
        <w:t>c</w:t>
      </w:r>
      <w:r w:rsidR="00C31B4E">
        <w:t xml:space="preserve">oncours. Conformément aux dispositions du </w:t>
      </w:r>
      <w:r w:rsidR="00E9486B">
        <w:t>r</w:t>
      </w:r>
      <w:r w:rsidR="00C31B4E">
        <w:t>èglement (UE)</w:t>
      </w:r>
      <w:r w:rsidR="007F1DA4">
        <w:t> </w:t>
      </w:r>
      <w:r w:rsidR="00C31B4E">
        <w:t>2016/679 du 27</w:t>
      </w:r>
      <w:r w:rsidR="000F31AD">
        <w:t> </w:t>
      </w:r>
      <w:r w:rsidR="00C31B4E">
        <w:t xml:space="preserve">avril 2016 du Parlement </w:t>
      </w:r>
      <w:r w:rsidR="00F84289">
        <w:t>européen</w:t>
      </w:r>
      <w:r w:rsidR="00C31B4E">
        <w:t xml:space="preserve"> relatif à la protection des données et la </w:t>
      </w:r>
      <w:r w:rsidR="00F76B7B">
        <w:t>l</w:t>
      </w:r>
      <w:r w:rsidR="00C31B4E">
        <w:t xml:space="preserve">oi </w:t>
      </w:r>
      <w:r w:rsidR="00F76B7B">
        <w:t>I</w:t>
      </w:r>
      <w:r w:rsidR="00C31B4E">
        <w:t xml:space="preserve">nformatique et </w:t>
      </w:r>
      <w:r w:rsidR="00F76B7B">
        <w:t>L</w:t>
      </w:r>
      <w:r w:rsidR="00C31B4E">
        <w:t>ibertés n°</w:t>
      </w:r>
      <w:r w:rsidR="00F84289">
        <w:t> </w:t>
      </w:r>
      <w:r w:rsidR="00C31B4E">
        <w:t>78-17 du 6</w:t>
      </w:r>
      <w:r w:rsidR="000F31AD">
        <w:t> </w:t>
      </w:r>
      <w:r w:rsidR="00C31B4E">
        <w:t>janvier 1978 modifiée dans sa version en vigueur relative à l</w:t>
      </w:r>
      <w:r w:rsidR="004D2D27">
        <w:t>’</w:t>
      </w:r>
      <w:r w:rsidR="00C31B4E">
        <w:t>informatique, aux fichiers et aux libertés, l’enseignant</w:t>
      </w:r>
      <w:r w:rsidR="00016325">
        <w:t>(e)</w:t>
      </w:r>
      <w:r w:rsidR="00C31B4E">
        <w:t xml:space="preserve"> participant</w:t>
      </w:r>
      <w:r w:rsidR="00016325">
        <w:t>(e)</w:t>
      </w:r>
      <w:r w:rsidR="00C31B4E">
        <w:t xml:space="preserve"> bénéficie d</w:t>
      </w:r>
      <w:r w:rsidR="004D2D27">
        <w:t>’</w:t>
      </w:r>
      <w:r w:rsidR="00C31B4E">
        <w:t>un droit d</w:t>
      </w:r>
      <w:r w:rsidR="004D2D27">
        <w:t>’</w:t>
      </w:r>
      <w:r w:rsidR="00C31B4E">
        <w:t>accès</w:t>
      </w:r>
      <w:r w:rsidR="007F1DA4">
        <w:t>,</w:t>
      </w:r>
      <w:r w:rsidR="00C31B4E">
        <w:t xml:space="preserve"> de rectification et de suppression des données personnelles le</w:t>
      </w:r>
      <w:r w:rsidR="007F1DA4">
        <w:t>/la</w:t>
      </w:r>
      <w:r w:rsidR="00C31B4E">
        <w:t xml:space="preserve"> concernant. </w:t>
      </w:r>
      <w:r w:rsidR="007F1DA4">
        <w:t>Par</w:t>
      </w:r>
      <w:r w:rsidR="00C31B4E">
        <w:t xml:space="preserve"> simple lettre envoyée à Fondation Voltaire, </w:t>
      </w:r>
      <w:r w:rsidR="00884846">
        <w:t>1</w:t>
      </w:r>
      <w:r w:rsidR="00C31B4E">
        <w:t xml:space="preserve"> avenue Sidoine</w:t>
      </w:r>
      <w:r w:rsidR="00F84289">
        <w:t>-</w:t>
      </w:r>
      <w:r w:rsidR="00C31B4E">
        <w:t>Apollinaire</w:t>
      </w:r>
      <w:r w:rsidR="007F1DA4">
        <w:t>,</w:t>
      </w:r>
      <w:r w:rsidR="00C31B4E">
        <w:t xml:space="preserve"> 69009 Lyon</w:t>
      </w:r>
      <w:r w:rsidR="001A33EC">
        <w:t>, France</w:t>
      </w:r>
      <w:r w:rsidR="007F1DA4">
        <w:t xml:space="preserve">, il/elle peut demander à </w:t>
      </w:r>
      <w:r w:rsidR="00C31B4E">
        <w:t>obtenir notamment l</w:t>
      </w:r>
      <w:r w:rsidR="004D2D27">
        <w:t>’</w:t>
      </w:r>
      <w:r w:rsidR="00C31B4E">
        <w:t>obtention d</w:t>
      </w:r>
      <w:r w:rsidR="004D2D27">
        <w:t>’</w:t>
      </w:r>
      <w:r w:rsidR="00C31B4E">
        <w:t>informations sur le traitement des données du Concours et que ses coordonnées soient effacées de la liste comportant l</w:t>
      </w:r>
      <w:r w:rsidR="004D2D27">
        <w:t>’</w:t>
      </w:r>
      <w:r w:rsidR="00C31B4E">
        <w:t>ensemble des données du Concours.</w:t>
      </w:r>
    </w:p>
    <w:p w14:paraId="15C4B3A1" w14:textId="4F5AF918" w:rsidR="008F5D38" w:rsidRPr="008F5D38" w:rsidRDefault="001A18BA" w:rsidP="00046DAD">
      <w:r>
        <w:t>8</w:t>
      </w:r>
      <w:r w:rsidR="005F4106">
        <w:t xml:space="preserve">.4 </w:t>
      </w:r>
      <w:r w:rsidR="008F5D38">
        <w:t xml:space="preserve">L’Entité Organisatrice se réserve le droit d’exclure, à titre temporaire ou définitif, toute équipe dont un membre, par son comportement, nuirait au bon déroulement </w:t>
      </w:r>
      <w:r w:rsidR="00C31B4E">
        <w:t xml:space="preserve">ou à la réputation </w:t>
      </w:r>
      <w:r w:rsidR="008F5D38">
        <w:t xml:space="preserve">du concours </w:t>
      </w:r>
      <w:r w:rsidR="000F64E3">
        <w:t>Les Mots en Or</w:t>
      </w:r>
      <w:r w:rsidR="008F5D38">
        <w:t>.</w:t>
      </w:r>
    </w:p>
    <w:p w14:paraId="36C78953" w14:textId="03794664" w:rsidR="00361EEC" w:rsidRDefault="001A18BA" w:rsidP="00B02B91">
      <w:pPr>
        <w:rPr>
          <w:b/>
          <w:bCs/>
        </w:rPr>
      </w:pPr>
      <w:r>
        <w:t>8</w:t>
      </w:r>
      <w:r w:rsidR="005F4106">
        <w:t xml:space="preserve">.5 </w:t>
      </w:r>
      <w:r w:rsidR="00B02B91">
        <w:t>Le règlement est déposé à la SCP</w:t>
      </w:r>
      <w:r w:rsidR="00F76B7B">
        <w:t xml:space="preserve"> Fradin Tronel Sassard &amp; associés</w:t>
      </w:r>
      <w:r w:rsidR="00B02B91">
        <w:t xml:space="preserve">, </w:t>
      </w:r>
      <w:r w:rsidR="007F1DA4">
        <w:t>h</w:t>
      </w:r>
      <w:r w:rsidR="00B02B91">
        <w:t xml:space="preserve">uissiers de </w:t>
      </w:r>
      <w:r w:rsidR="007F1DA4">
        <w:t>j</w:t>
      </w:r>
      <w:r w:rsidR="00B02B91">
        <w:t>ustice, 1</w:t>
      </w:r>
      <w:r w:rsidR="00595F28">
        <w:t> </w:t>
      </w:r>
      <w:r w:rsidR="00B02B91">
        <w:t>quai Jules</w:t>
      </w:r>
      <w:r w:rsidR="00F84289">
        <w:t>-</w:t>
      </w:r>
      <w:r w:rsidR="00B02B91">
        <w:t>Courmont</w:t>
      </w:r>
      <w:r w:rsidR="007F1DA4">
        <w:t>,</w:t>
      </w:r>
      <w:r w:rsidR="00B02B91">
        <w:t xml:space="preserve"> 69002 </w:t>
      </w:r>
      <w:r w:rsidR="00F76B7B">
        <w:t>Lyon</w:t>
      </w:r>
      <w:r w:rsidR="0003461A">
        <w:t>, France</w:t>
      </w:r>
      <w:r w:rsidR="00B02B91">
        <w:t xml:space="preserve">. Il peut être obtenu gratuitement sur simple demande écrite adressée à Fondation Voltaire, </w:t>
      </w:r>
      <w:r w:rsidR="00884846">
        <w:t>1</w:t>
      </w:r>
      <w:r w:rsidR="00F76B7B">
        <w:t> </w:t>
      </w:r>
      <w:r w:rsidR="00B02B91">
        <w:t>avenue Sidoine</w:t>
      </w:r>
      <w:r w:rsidR="00F84289">
        <w:t>-</w:t>
      </w:r>
      <w:r w:rsidR="00B02B91">
        <w:t>Apollinaire</w:t>
      </w:r>
      <w:r w:rsidR="007F1DA4">
        <w:t>,</w:t>
      </w:r>
      <w:r w:rsidR="00B02B91">
        <w:t xml:space="preserve"> 69009 Lyon</w:t>
      </w:r>
      <w:r w:rsidR="001A33EC">
        <w:t>, France</w:t>
      </w:r>
      <w:r w:rsidR="00B02B91">
        <w:t>. Les frais postaux nécessaires à l’envoi du règlement seront remboursés sur demande écrite (avec RIB ou RIP obligatoirement joint), timbre au tarif lent en vigueur – 20</w:t>
      </w:r>
      <w:r w:rsidR="00F84289">
        <w:t> </w:t>
      </w:r>
      <w:r w:rsidR="00B02B91">
        <w:t xml:space="preserve">g, dans la limite d’un remboursement pour toute la durée du jeu par </w:t>
      </w:r>
      <w:r w:rsidR="00F91587">
        <w:t>demandeur</w:t>
      </w:r>
      <w:r w:rsidR="00B02B91">
        <w:t>. Le règlement peut être modifié à tout moment sous la forme d’un avenant par l’Entité Organisatrice, dans le respect des conditions générales du concours.</w:t>
      </w:r>
      <w:r w:rsidR="00A54014">
        <w:t xml:space="preserve"> Le règlement est aussi consultable en ligne depuis le site </w:t>
      </w:r>
      <w:hyperlink r:id="rId12" w:history="1">
        <w:r w:rsidR="00CF127A">
          <w:rPr>
            <w:rStyle w:val="Lienhypertexte"/>
          </w:rPr>
          <w:t>www.lesmotsenor.org</w:t>
        </w:r>
      </w:hyperlink>
      <w:r w:rsidR="00A54014">
        <w:t xml:space="preserve">. </w:t>
      </w:r>
    </w:p>
    <w:p w14:paraId="15439187" w14:textId="77777777" w:rsidR="00046DAD" w:rsidRDefault="00046DAD" w:rsidP="00046DAD"/>
    <w:p w14:paraId="0FA46ACA" w14:textId="5ECBB1F0" w:rsidR="00046DAD" w:rsidRPr="00046DAD" w:rsidRDefault="00046DAD" w:rsidP="00754A61">
      <w:pPr>
        <w:pStyle w:val="Titre2"/>
      </w:pPr>
      <w:r w:rsidRPr="00046DAD">
        <w:t>LITIGES</w:t>
      </w:r>
    </w:p>
    <w:p w14:paraId="70E187BC" w14:textId="5AED203F" w:rsidR="00046DAD" w:rsidRDefault="00AA144C" w:rsidP="00046DAD">
      <w:r>
        <w:t>Si une ou plusieurs dispositions du présent règlement étaient déclarées nulles ou inapplicables, les autres clauses garderaient toute leur force et leur portée.</w:t>
      </w:r>
    </w:p>
    <w:p w14:paraId="4F172B47" w14:textId="06EEC77F" w:rsidR="00046DAD" w:rsidRDefault="00AA144C" w:rsidP="00046DAD">
      <w:r>
        <w:t>Tous les cas non prévus par le règlement seront tranchés par l’Entité Organisatrice</w:t>
      </w:r>
      <w:r w:rsidR="00760250">
        <w:t>,</w:t>
      </w:r>
      <w:r>
        <w:t xml:space="preserve"> dont les décisions seront sans appel. La loi applicable au présent règlement est la loi française. Tout différend né à l’occasion de ce concours fera l’objet d’une tentative de règlement amiable. À défaut d’accord, le litige sera soumis aux juridictions compétentes dont dépend le siège social de la société organisatrice, sauf dispositions d’ordre public contraires. Aucune contestation ne sera recevable deux mois après la clôture du concours.</w:t>
      </w:r>
    </w:p>
    <w:p w14:paraId="04BDA013" w14:textId="77777777" w:rsidR="002648F7" w:rsidRDefault="002648F7" w:rsidP="00046DAD"/>
    <w:p w14:paraId="2AB74495" w14:textId="09AD4B63" w:rsidR="00A54014" w:rsidRDefault="00A54014" w:rsidP="00A54014">
      <w:pPr>
        <w:pStyle w:val="Titre2"/>
      </w:pPr>
      <w:r>
        <w:t xml:space="preserve">ANNEXES </w:t>
      </w:r>
    </w:p>
    <w:p w14:paraId="5831D3E7" w14:textId="3555C4B1" w:rsidR="00A54014" w:rsidRDefault="007A28BB" w:rsidP="00A54014">
      <w:r>
        <w:t xml:space="preserve">La promotion du concours se fait à travers plusieurs canaux de communication et grâce à plusieurs acteurs : </w:t>
      </w:r>
    </w:p>
    <w:p w14:paraId="7FE19F90" w14:textId="702A1E1A" w:rsidR="007A28BB" w:rsidRDefault="007A28BB" w:rsidP="007A28BB">
      <w:pPr>
        <w:pStyle w:val="Paragraphedeliste"/>
        <w:numPr>
          <w:ilvl w:val="0"/>
          <w:numId w:val="7"/>
        </w:numPr>
      </w:pPr>
      <w:r>
        <w:lastRenderedPageBreak/>
        <w:t xml:space="preserve">La Fondation Voltaire met en œuvre une communication </w:t>
      </w:r>
      <w:r w:rsidR="008E6F2B">
        <w:t>régulière</w:t>
      </w:r>
      <w:r>
        <w:t xml:space="preserve"> pour promouvoir le concours </w:t>
      </w:r>
      <w:r w:rsidR="00CF127A">
        <w:t>Les Mots en Or</w:t>
      </w:r>
      <w:r w:rsidR="008E6F2B">
        <w:t xml:space="preserve"> auprès des enseignants et établissements de collèges et lycées</w:t>
      </w:r>
      <w:r w:rsidR="00F91587">
        <w:t xml:space="preserve"> francophones du monde entier</w:t>
      </w:r>
      <w:r>
        <w:t xml:space="preserve">. </w:t>
      </w:r>
    </w:p>
    <w:p w14:paraId="5001E68A" w14:textId="18E2E3E6" w:rsidR="007A28BB" w:rsidRPr="004E5433" w:rsidRDefault="007A28BB" w:rsidP="007A28BB">
      <w:pPr>
        <w:pStyle w:val="Paragraphedeliste"/>
        <w:numPr>
          <w:ilvl w:val="1"/>
          <w:numId w:val="7"/>
        </w:numPr>
      </w:pPr>
      <w:r w:rsidRPr="004E5433">
        <w:t>Courriels</w:t>
      </w:r>
      <w:r w:rsidR="008E6F2B" w:rsidRPr="004E5433">
        <w:t xml:space="preserve"> – voir extrait d’un courriel type ci-dessous. </w:t>
      </w:r>
    </w:p>
    <w:p w14:paraId="088FADE8" w14:textId="5FA307BD" w:rsidR="007A28BB" w:rsidRPr="004E5433" w:rsidRDefault="007A28BB" w:rsidP="007A28BB">
      <w:pPr>
        <w:pStyle w:val="Paragraphedeliste"/>
        <w:numPr>
          <w:ilvl w:val="1"/>
          <w:numId w:val="7"/>
        </w:numPr>
        <w:rPr>
          <w:lang w:val="it-IT"/>
        </w:rPr>
      </w:pPr>
      <w:r w:rsidRPr="004E5433">
        <w:rPr>
          <w:lang w:val="it-IT"/>
        </w:rPr>
        <w:t xml:space="preserve">Affiche : </w:t>
      </w:r>
      <w:hyperlink r:id="rId13" w:history="1">
        <w:r w:rsidR="009B1C99" w:rsidRPr="00CB5127">
          <w:rPr>
            <w:rStyle w:val="Lienhypertexte"/>
            <w:lang w:val="it-IT"/>
          </w:rPr>
          <w:t>https://www.lesmotsenor.org/wp-content/uploads/2023/08/affiche.pdf</w:t>
        </w:r>
      </w:hyperlink>
      <w:r w:rsidR="009B1C99">
        <w:rPr>
          <w:lang w:val="it-IT"/>
        </w:rPr>
        <w:t xml:space="preserve"> </w:t>
      </w:r>
    </w:p>
    <w:p w14:paraId="5EF3C4D2" w14:textId="76D37B1C" w:rsidR="007A28BB" w:rsidRPr="004E5433" w:rsidRDefault="007A28BB" w:rsidP="007A28BB">
      <w:pPr>
        <w:pStyle w:val="Paragraphedeliste"/>
        <w:numPr>
          <w:ilvl w:val="1"/>
          <w:numId w:val="7"/>
        </w:numPr>
        <w:rPr>
          <w:lang w:val="en-US"/>
        </w:rPr>
      </w:pPr>
      <w:r w:rsidRPr="004E5433">
        <w:rPr>
          <w:lang w:val="en-US"/>
        </w:rPr>
        <w:t xml:space="preserve">Flyer : </w:t>
      </w:r>
      <w:hyperlink r:id="rId14" w:history="1">
        <w:r w:rsidR="00613114" w:rsidRPr="00CB5127">
          <w:rPr>
            <w:rStyle w:val="Lienhypertexte"/>
            <w:lang w:val="en-US"/>
          </w:rPr>
          <w:t>https://www.lesmotsenor.org/wp-content/uploads/2023/08/flyer.pdf</w:t>
        </w:r>
      </w:hyperlink>
      <w:r w:rsidR="00613114">
        <w:rPr>
          <w:lang w:val="en-US"/>
        </w:rPr>
        <w:t xml:space="preserve"> </w:t>
      </w:r>
    </w:p>
    <w:p w14:paraId="245836E0" w14:textId="17E1CC46" w:rsidR="007A28BB" w:rsidRPr="004E5433" w:rsidRDefault="007A28BB" w:rsidP="007A28BB">
      <w:pPr>
        <w:pStyle w:val="Paragraphedeliste"/>
        <w:numPr>
          <w:ilvl w:val="1"/>
          <w:numId w:val="7"/>
        </w:numPr>
      </w:pPr>
      <w:r w:rsidRPr="004E5433">
        <w:t>Post sur les réseaux sociaux (Facebook et Twitter)</w:t>
      </w:r>
      <w:r w:rsidR="008E6F2B" w:rsidRPr="004E5433">
        <w:t xml:space="preserve"> : </w:t>
      </w:r>
      <w:hyperlink r:id="rId15" w:history="1">
        <w:r w:rsidR="004E5433" w:rsidRPr="00C22F4F">
          <w:rPr>
            <w:rStyle w:val="Lienhypertexte"/>
          </w:rPr>
          <w:t>https://www.facebook.com/Fondation.Voltaire/</w:t>
        </w:r>
      </w:hyperlink>
      <w:r w:rsidR="004E5433">
        <w:t xml:space="preserve"> et </w:t>
      </w:r>
      <w:hyperlink r:id="rId16" w:history="1">
        <w:r w:rsidR="004E5433" w:rsidRPr="00C22F4F">
          <w:rPr>
            <w:rStyle w:val="Lienhypertexte"/>
          </w:rPr>
          <w:t>https://twitter.com/fondat_voltaire?lang=fr</w:t>
        </w:r>
      </w:hyperlink>
      <w:r w:rsidR="004E5433">
        <w:t xml:space="preserve"> </w:t>
      </w:r>
    </w:p>
    <w:p w14:paraId="1F140E37" w14:textId="772FAECB" w:rsidR="007A28BB" w:rsidRPr="004E5433" w:rsidRDefault="007A28BB" w:rsidP="007A28BB">
      <w:pPr>
        <w:pStyle w:val="Paragraphedeliste"/>
        <w:numPr>
          <w:ilvl w:val="1"/>
          <w:numId w:val="7"/>
        </w:numPr>
      </w:pPr>
      <w:r w:rsidRPr="004E5433">
        <w:t xml:space="preserve">Vidéos : </w:t>
      </w:r>
      <w:hyperlink r:id="rId17" w:history="1">
        <w:r w:rsidR="00BC0E8C" w:rsidRPr="004E5433">
          <w:rPr>
            <w:rStyle w:val="Lienhypertexte"/>
          </w:rPr>
          <w:t>https://www.youtube.com/watch?v=0vLbi11-Cwk</w:t>
        </w:r>
      </w:hyperlink>
      <w:r w:rsidR="00BC0E8C" w:rsidRPr="004E5433">
        <w:t xml:space="preserve"> </w:t>
      </w:r>
    </w:p>
    <w:p w14:paraId="782ECE35" w14:textId="2A598A58" w:rsidR="00811275" w:rsidRPr="004E5433" w:rsidRDefault="007A28BB" w:rsidP="00F91587">
      <w:pPr>
        <w:pStyle w:val="Paragraphedeliste"/>
        <w:numPr>
          <w:ilvl w:val="1"/>
          <w:numId w:val="7"/>
        </w:numPr>
      </w:pPr>
      <w:r w:rsidRPr="004E5433">
        <w:t xml:space="preserve">Le livret de l’enseignant téléchargeable depuis le site du concours  </w:t>
      </w:r>
    </w:p>
    <w:p w14:paraId="52FF3B0E" w14:textId="77777777" w:rsidR="00811275" w:rsidRDefault="00811275">
      <w:r>
        <w:br w:type="page"/>
      </w:r>
    </w:p>
    <w:p w14:paraId="6781D7B6" w14:textId="5C26AE72" w:rsidR="008E6F2B" w:rsidRPr="008E6F2B" w:rsidRDefault="008E6F2B" w:rsidP="00811275">
      <w:r w:rsidRPr="004E5433">
        <w:lastRenderedPageBreak/>
        <w:t>Extrait d’un courriel type envoyé par la Fondation Voltaire :</w:t>
      </w:r>
      <w:r>
        <w:t xml:space="preserve"> </w:t>
      </w:r>
    </w:p>
    <w:p w14:paraId="7BD5484B" w14:textId="77777777" w:rsidR="004E5433" w:rsidRDefault="004E5433" w:rsidP="008E6F2B">
      <w:pPr>
        <w:rPr>
          <w:noProof/>
        </w:rPr>
      </w:pPr>
    </w:p>
    <w:p w14:paraId="69B94749" w14:textId="67052967" w:rsidR="004E5433" w:rsidRDefault="004E5433" w:rsidP="008E6F2B">
      <w:pPr>
        <w:rPr>
          <w:noProof/>
        </w:rPr>
      </w:pPr>
      <w:r w:rsidRPr="006D2B34">
        <w:rPr>
          <w:noProof/>
        </w:rPr>
        <w:drawing>
          <wp:anchor distT="0" distB="0" distL="114300" distR="114300" simplePos="0" relativeHeight="251658240" behindDoc="0" locked="0" layoutInCell="1" allowOverlap="1" wp14:anchorId="076AB149" wp14:editId="6134CB3E">
            <wp:simplePos x="0" y="0"/>
            <wp:positionH relativeFrom="margin">
              <wp:align>center</wp:align>
            </wp:positionH>
            <wp:positionV relativeFrom="paragraph">
              <wp:posOffset>100477</wp:posOffset>
            </wp:positionV>
            <wp:extent cx="1846385" cy="1923532"/>
            <wp:effectExtent l="0" t="0" r="1905" b="635"/>
            <wp:wrapThrough wrapText="bothSides">
              <wp:wrapPolygon edited="0">
                <wp:start x="0" y="0"/>
                <wp:lineTo x="0" y="21393"/>
                <wp:lineTo x="21399" y="21393"/>
                <wp:lineTo x="21399" y="0"/>
                <wp:lineTo x="0" y="0"/>
              </wp:wrapPolygon>
            </wp:wrapThrough>
            <wp:docPr id="95878987" name="Image 1"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8987" name="Image 1" descr="Une image contenant texte, Police, capture d’écran&#10;&#10;Description générée automatiquement"/>
                    <pic:cNvPicPr/>
                  </pic:nvPicPr>
                  <pic:blipFill>
                    <a:blip r:embed="rId18">
                      <a:extLst>
                        <a:ext uri="{28A0092B-C50C-407E-A947-70E740481C1C}">
                          <a14:useLocalDpi xmlns:a14="http://schemas.microsoft.com/office/drawing/2010/main" val="0"/>
                        </a:ext>
                      </a:extLst>
                    </a:blip>
                    <a:stretch>
                      <a:fillRect/>
                    </a:stretch>
                  </pic:blipFill>
                  <pic:spPr>
                    <a:xfrm>
                      <a:off x="0" y="0"/>
                      <a:ext cx="1846385" cy="1923532"/>
                    </a:xfrm>
                    <a:prstGeom prst="rect">
                      <a:avLst/>
                    </a:prstGeom>
                  </pic:spPr>
                </pic:pic>
              </a:graphicData>
            </a:graphic>
            <wp14:sizeRelH relativeFrom="page">
              <wp14:pctWidth>0</wp14:pctWidth>
            </wp14:sizeRelH>
            <wp14:sizeRelV relativeFrom="page">
              <wp14:pctHeight>0</wp14:pctHeight>
            </wp14:sizeRelV>
          </wp:anchor>
        </w:drawing>
      </w:r>
    </w:p>
    <w:p w14:paraId="51015E42" w14:textId="4A2B449B" w:rsidR="004E5433" w:rsidRDefault="004E5433" w:rsidP="008E6F2B">
      <w:pPr>
        <w:rPr>
          <w:noProof/>
        </w:rPr>
      </w:pPr>
    </w:p>
    <w:p w14:paraId="55F05FA8" w14:textId="71F53528" w:rsidR="008E6F2B" w:rsidRDefault="008E6F2B" w:rsidP="008E6F2B">
      <w:pPr>
        <w:rPr>
          <w:noProof/>
        </w:rPr>
      </w:pPr>
    </w:p>
    <w:p w14:paraId="7417AB14" w14:textId="77777777" w:rsidR="00AD0230" w:rsidRDefault="00AD0230" w:rsidP="00AD0230">
      <w:pPr>
        <w:pStyle w:val="Paragraphedeliste"/>
      </w:pPr>
    </w:p>
    <w:p w14:paraId="0F041C14" w14:textId="2C48B00C" w:rsidR="004E5433" w:rsidRDefault="004E5433" w:rsidP="004E5433">
      <w:pPr>
        <w:pStyle w:val="Paragraphedeliste"/>
      </w:pPr>
      <w:r>
        <w:br/>
      </w:r>
      <w:r>
        <w:br/>
      </w:r>
      <w:r>
        <w:br/>
      </w:r>
      <w:r>
        <w:br/>
      </w:r>
      <w:r>
        <w:br/>
      </w:r>
      <w:r>
        <w:br/>
      </w:r>
      <w:r>
        <w:br/>
      </w:r>
      <w:r>
        <w:br/>
      </w:r>
    </w:p>
    <w:p w14:paraId="6F7046AC" w14:textId="77777777" w:rsidR="004E5433" w:rsidRDefault="004E5433" w:rsidP="004E5433"/>
    <w:p w14:paraId="33B3B89A" w14:textId="77777777" w:rsidR="004E5433" w:rsidRDefault="004E5433" w:rsidP="004E5433"/>
    <w:p w14:paraId="6CB78D94" w14:textId="145DD991" w:rsidR="008E6F2B" w:rsidRDefault="008E6F2B" w:rsidP="008E6F2B">
      <w:pPr>
        <w:pStyle w:val="Paragraphedeliste"/>
        <w:numPr>
          <w:ilvl w:val="0"/>
          <w:numId w:val="7"/>
        </w:numPr>
      </w:pPr>
      <w:r>
        <w:t xml:space="preserve">Les partenaires </w:t>
      </w:r>
      <w:r w:rsidR="00B474CB">
        <w:t>informent</w:t>
      </w:r>
      <w:r>
        <w:t xml:space="preserve"> leurs contacts via : </w:t>
      </w:r>
    </w:p>
    <w:p w14:paraId="1EE308E1" w14:textId="11850776" w:rsidR="008E6F2B" w:rsidRDefault="00B474CB" w:rsidP="008E6F2B">
      <w:pPr>
        <w:pStyle w:val="Paragraphedeliste"/>
        <w:numPr>
          <w:ilvl w:val="1"/>
          <w:numId w:val="7"/>
        </w:numPr>
      </w:pPr>
      <w:r>
        <w:t>d</w:t>
      </w:r>
      <w:r w:rsidR="008E6F2B">
        <w:t xml:space="preserve">es courriels ou des brèves insérées à des </w:t>
      </w:r>
      <w:r w:rsidR="00AF2127">
        <w:t>infolettres</w:t>
      </w:r>
      <w:r>
        <w:t> ;</w:t>
      </w:r>
      <w:r w:rsidR="00AF2127">
        <w:t xml:space="preserve"> </w:t>
      </w:r>
    </w:p>
    <w:p w14:paraId="79F9F5B6" w14:textId="377BE3E7" w:rsidR="008E6F2B" w:rsidRDefault="00B474CB" w:rsidP="008E6F2B">
      <w:pPr>
        <w:pStyle w:val="Paragraphedeliste"/>
        <w:numPr>
          <w:ilvl w:val="1"/>
          <w:numId w:val="7"/>
        </w:numPr>
      </w:pPr>
      <w:r>
        <w:t>l</w:t>
      </w:r>
      <w:r w:rsidR="008E6F2B">
        <w:t>’affiche</w:t>
      </w:r>
      <w:r>
        <w:t> ;</w:t>
      </w:r>
    </w:p>
    <w:p w14:paraId="63F9566A" w14:textId="26E2EAF0" w:rsidR="008E6F2B" w:rsidRDefault="00B474CB" w:rsidP="008E6F2B">
      <w:pPr>
        <w:pStyle w:val="Paragraphedeliste"/>
        <w:numPr>
          <w:ilvl w:val="1"/>
          <w:numId w:val="7"/>
        </w:numPr>
      </w:pPr>
      <w:r>
        <w:t>l</w:t>
      </w:r>
      <w:r w:rsidR="008E6F2B">
        <w:t>e flyer</w:t>
      </w:r>
      <w:r>
        <w:t> ;</w:t>
      </w:r>
    </w:p>
    <w:p w14:paraId="5A3CFCF1" w14:textId="5CFE24C5" w:rsidR="008E6F2B" w:rsidRDefault="00B474CB" w:rsidP="008E6F2B">
      <w:pPr>
        <w:pStyle w:val="Paragraphedeliste"/>
        <w:numPr>
          <w:ilvl w:val="1"/>
          <w:numId w:val="7"/>
        </w:numPr>
      </w:pPr>
      <w:r>
        <w:t>l</w:t>
      </w:r>
      <w:r w:rsidR="008E6F2B">
        <w:t xml:space="preserve">es </w:t>
      </w:r>
      <w:r w:rsidR="00AF2127">
        <w:t xml:space="preserve">publications sur leurs </w:t>
      </w:r>
      <w:r w:rsidR="008E6F2B">
        <w:t>réseaux sociaux</w:t>
      </w:r>
      <w:r>
        <w:t> ;</w:t>
      </w:r>
      <w:r w:rsidR="008E6F2B">
        <w:t xml:space="preserve"> </w:t>
      </w:r>
    </w:p>
    <w:p w14:paraId="2DFCF0E6" w14:textId="1CD57B0D" w:rsidR="008E6F2B" w:rsidRPr="008E6F2B" w:rsidRDefault="00B474CB" w:rsidP="008E6F2B">
      <w:pPr>
        <w:pStyle w:val="Paragraphedeliste"/>
        <w:numPr>
          <w:ilvl w:val="1"/>
          <w:numId w:val="7"/>
        </w:numPr>
      </w:pPr>
      <w:r>
        <w:t>d</w:t>
      </w:r>
      <w:r w:rsidR="008E6F2B">
        <w:t xml:space="preserve">es bannières </w:t>
      </w:r>
      <w:r w:rsidR="00B57940">
        <w:t>annonçant</w:t>
      </w:r>
      <w:r w:rsidR="008E6F2B">
        <w:t xml:space="preserve"> le concours sur leur propre site internet</w:t>
      </w:r>
      <w:r>
        <w:t>.</w:t>
      </w:r>
    </w:p>
    <w:sectPr w:rsidR="008E6F2B" w:rsidRPr="008E6F2B" w:rsidSect="00A12628">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A961" w14:textId="77777777" w:rsidR="00521725" w:rsidRDefault="00521725" w:rsidP="00A12628">
      <w:pPr>
        <w:spacing w:after="0" w:line="240" w:lineRule="auto"/>
      </w:pPr>
      <w:r>
        <w:separator/>
      </w:r>
    </w:p>
  </w:endnote>
  <w:endnote w:type="continuationSeparator" w:id="0">
    <w:p w14:paraId="32BCB2FD" w14:textId="77777777" w:rsidR="00521725" w:rsidRDefault="00521725" w:rsidP="00A12628">
      <w:pPr>
        <w:spacing w:after="0" w:line="240" w:lineRule="auto"/>
      </w:pPr>
      <w:r>
        <w:continuationSeparator/>
      </w:r>
    </w:p>
  </w:endnote>
  <w:endnote w:type="continuationNotice" w:id="1">
    <w:p w14:paraId="79632D51" w14:textId="77777777" w:rsidR="00521725" w:rsidRDefault="00521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C905" w14:textId="77777777" w:rsidR="004D2D27" w:rsidRDefault="004D2D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24102590"/>
      <w:docPartObj>
        <w:docPartGallery w:val="Page Numbers (Bottom of Page)"/>
        <w:docPartUnique/>
      </w:docPartObj>
    </w:sdtPr>
    <w:sdtEndPr/>
    <w:sdtContent>
      <w:p w14:paraId="0A5E40C0" w14:textId="195163C6" w:rsidR="00A12628" w:rsidRPr="00A12628" w:rsidRDefault="00A12628">
        <w:pPr>
          <w:pStyle w:val="Pieddepage"/>
          <w:jc w:val="center"/>
          <w:rPr>
            <w:sz w:val="16"/>
            <w:szCs w:val="16"/>
          </w:rPr>
        </w:pPr>
        <w:r w:rsidRPr="00A12628">
          <w:rPr>
            <w:sz w:val="16"/>
            <w:szCs w:val="16"/>
          </w:rPr>
          <w:fldChar w:fldCharType="begin"/>
        </w:r>
        <w:r w:rsidRPr="00A12628">
          <w:rPr>
            <w:sz w:val="16"/>
            <w:szCs w:val="16"/>
          </w:rPr>
          <w:instrText>PAGE   \* MERGEFORMAT</w:instrText>
        </w:r>
        <w:r w:rsidRPr="00A12628">
          <w:rPr>
            <w:sz w:val="16"/>
            <w:szCs w:val="16"/>
          </w:rPr>
          <w:fldChar w:fldCharType="separate"/>
        </w:r>
        <w:r w:rsidR="004F36FA">
          <w:rPr>
            <w:noProof/>
            <w:sz w:val="16"/>
            <w:szCs w:val="16"/>
          </w:rPr>
          <w:t>- 5 -</w:t>
        </w:r>
        <w:r w:rsidRPr="00A12628">
          <w:rPr>
            <w:sz w:val="16"/>
            <w:szCs w:val="16"/>
          </w:rPr>
          <w:fldChar w:fldCharType="end"/>
        </w:r>
      </w:p>
    </w:sdtContent>
  </w:sdt>
  <w:p w14:paraId="5436B522" w14:textId="77777777" w:rsidR="00A12628" w:rsidRPr="00A12628" w:rsidRDefault="00A12628">
    <w:pPr>
      <w:pStyle w:val="Pieddepag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33A1" w14:textId="77777777" w:rsidR="004D2D27" w:rsidRDefault="004D2D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5303" w14:textId="77777777" w:rsidR="00521725" w:rsidRDefault="00521725" w:rsidP="00A12628">
      <w:pPr>
        <w:spacing w:after="0" w:line="240" w:lineRule="auto"/>
      </w:pPr>
      <w:r>
        <w:separator/>
      </w:r>
    </w:p>
  </w:footnote>
  <w:footnote w:type="continuationSeparator" w:id="0">
    <w:p w14:paraId="40F7686F" w14:textId="77777777" w:rsidR="00521725" w:rsidRDefault="00521725" w:rsidP="00A12628">
      <w:pPr>
        <w:spacing w:after="0" w:line="240" w:lineRule="auto"/>
      </w:pPr>
      <w:r>
        <w:continuationSeparator/>
      </w:r>
    </w:p>
  </w:footnote>
  <w:footnote w:type="continuationNotice" w:id="1">
    <w:p w14:paraId="197E76CF" w14:textId="77777777" w:rsidR="00521725" w:rsidRDefault="005217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F26A" w14:textId="77777777" w:rsidR="004D2D27" w:rsidRDefault="004D2D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F262" w14:textId="77777777" w:rsidR="004D2D27" w:rsidRDefault="004D2D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A2C7" w14:textId="77777777" w:rsidR="004D2D27" w:rsidRDefault="004D2D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5315"/>
    <w:multiLevelType w:val="multilevel"/>
    <w:tmpl w:val="5C047D60"/>
    <w:lvl w:ilvl="0">
      <w:start w:val="1"/>
      <w:numFmt w:val="decimal"/>
      <w:pStyle w:val="Titre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C8A2377"/>
    <w:multiLevelType w:val="hybridMultilevel"/>
    <w:tmpl w:val="369EA9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481252"/>
    <w:multiLevelType w:val="hybridMultilevel"/>
    <w:tmpl w:val="F50C7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E606A3"/>
    <w:multiLevelType w:val="hybridMultilevel"/>
    <w:tmpl w:val="8BDAB9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1D34837"/>
    <w:multiLevelType w:val="hybridMultilevel"/>
    <w:tmpl w:val="020A7BB0"/>
    <w:lvl w:ilvl="0" w:tplc="094C0ACE">
      <w:start w:val="5"/>
      <w:numFmt w:val="bullet"/>
      <w:lvlText w:val="-"/>
      <w:lvlJc w:val="left"/>
      <w:pPr>
        <w:ind w:left="1065" w:hanging="360"/>
      </w:pPr>
      <w:rPr>
        <w:rFonts w:ascii="Calibri" w:eastAsia="SimSu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59375F81"/>
    <w:multiLevelType w:val="hybridMultilevel"/>
    <w:tmpl w:val="103AFFDC"/>
    <w:lvl w:ilvl="0" w:tplc="3DF68F8A">
      <w:start w:val="4"/>
      <w:numFmt w:val="bullet"/>
      <w:lvlText w:val="-"/>
      <w:lvlJc w:val="left"/>
      <w:pPr>
        <w:ind w:left="720" w:hanging="360"/>
      </w:pPr>
      <w:rPr>
        <w:rFonts w:ascii="Calibri" w:eastAsia="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970348"/>
    <w:multiLevelType w:val="hybridMultilevel"/>
    <w:tmpl w:val="6D98FFB4"/>
    <w:lvl w:ilvl="0" w:tplc="61B49DB4">
      <w:start w:val="5"/>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5381743">
    <w:abstractNumId w:val="3"/>
  </w:num>
  <w:num w:numId="2" w16cid:durableId="96797974">
    <w:abstractNumId w:val="0"/>
  </w:num>
  <w:num w:numId="3" w16cid:durableId="363138521">
    <w:abstractNumId w:val="4"/>
  </w:num>
  <w:num w:numId="4" w16cid:durableId="1350571108">
    <w:abstractNumId w:val="6"/>
  </w:num>
  <w:num w:numId="5" w16cid:durableId="919020812">
    <w:abstractNumId w:val="2"/>
  </w:num>
  <w:num w:numId="6" w16cid:durableId="1322733724">
    <w:abstractNumId w:val="1"/>
  </w:num>
  <w:num w:numId="7" w16cid:durableId="39979058">
    <w:abstractNumId w:val="5"/>
  </w:num>
  <w:num w:numId="8" w16cid:durableId="968704132">
    <w:abstractNumId w:val="0"/>
    <w:lvlOverride w:ilvl="0">
      <w:startOverride w:val="5"/>
    </w:lvlOverride>
    <w:lvlOverride w:ilvl="1">
      <w:startOverride w:val="2"/>
    </w:lvlOverride>
  </w:num>
  <w:num w:numId="9" w16cid:durableId="1413160574">
    <w:abstractNumId w:val="0"/>
  </w:num>
  <w:num w:numId="10" w16cid:durableId="55203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B9"/>
    <w:rsid w:val="000009E4"/>
    <w:rsid w:val="00007417"/>
    <w:rsid w:val="000118D8"/>
    <w:rsid w:val="00011A83"/>
    <w:rsid w:val="00016325"/>
    <w:rsid w:val="000164CE"/>
    <w:rsid w:val="0003461A"/>
    <w:rsid w:val="0003508D"/>
    <w:rsid w:val="000363D7"/>
    <w:rsid w:val="00046DAD"/>
    <w:rsid w:val="00055B17"/>
    <w:rsid w:val="00071600"/>
    <w:rsid w:val="0008742E"/>
    <w:rsid w:val="000A6465"/>
    <w:rsid w:val="000B02FF"/>
    <w:rsid w:val="000B513E"/>
    <w:rsid w:val="000B61BD"/>
    <w:rsid w:val="000E3A1C"/>
    <w:rsid w:val="000F1FE8"/>
    <w:rsid w:val="000F31AD"/>
    <w:rsid w:val="000F64E3"/>
    <w:rsid w:val="000F67AB"/>
    <w:rsid w:val="000F7FBC"/>
    <w:rsid w:val="0010564C"/>
    <w:rsid w:val="00110BAC"/>
    <w:rsid w:val="00111D0E"/>
    <w:rsid w:val="00117DC4"/>
    <w:rsid w:val="001452D2"/>
    <w:rsid w:val="00147290"/>
    <w:rsid w:val="001476F9"/>
    <w:rsid w:val="00150E56"/>
    <w:rsid w:val="001527E7"/>
    <w:rsid w:val="001554E9"/>
    <w:rsid w:val="001A015C"/>
    <w:rsid w:val="001A18BA"/>
    <w:rsid w:val="001A33EC"/>
    <w:rsid w:val="001A44C5"/>
    <w:rsid w:val="001A7F07"/>
    <w:rsid w:val="001C4BF5"/>
    <w:rsid w:val="001E2A27"/>
    <w:rsid w:val="001E6CEC"/>
    <w:rsid w:val="00200DAB"/>
    <w:rsid w:val="00203C5F"/>
    <w:rsid w:val="00211DFF"/>
    <w:rsid w:val="002169F2"/>
    <w:rsid w:val="00217F67"/>
    <w:rsid w:val="0022689A"/>
    <w:rsid w:val="00242974"/>
    <w:rsid w:val="00262679"/>
    <w:rsid w:val="002648F7"/>
    <w:rsid w:val="00264EBC"/>
    <w:rsid w:val="00264FF1"/>
    <w:rsid w:val="00270666"/>
    <w:rsid w:val="00270917"/>
    <w:rsid w:val="002832C4"/>
    <w:rsid w:val="00287BF9"/>
    <w:rsid w:val="00295BBB"/>
    <w:rsid w:val="002A0871"/>
    <w:rsid w:val="002A2650"/>
    <w:rsid w:val="002A3A79"/>
    <w:rsid w:val="002B5CB0"/>
    <w:rsid w:val="002C639D"/>
    <w:rsid w:val="002D1019"/>
    <w:rsid w:val="002E2574"/>
    <w:rsid w:val="002E711A"/>
    <w:rsid w:val="002F1582"/>
    <w:rsid w:val="002F3EA9"/>
    <w:rsid w:val="003063CE"/>
    <w:rsid w:val="00314718"/>
    <w:rsid w:val="003168D4"/>
    <w:rsid w:val="0031728B"/>
    <w:rsid w:val="00322B6F"/>
    <w:rsid w:val="00322B90"/>
    <w:rsid w:val="00327949"/>
    <w:rsid w:val="00330C5A"/>
    <w:rsid w:val="00340DF1"/>
    <w:rsid w:val="00361EEC"/>
    <w:rsid w:val="003652D8"/>
    <w:rsid w:val="0037398B"/>
    <w:rsid w:val="003765A0"/>
    <w:rsid w:val="0038421A"/>
    <w:rsid w:val="00387C84"/>
    <w:rsid w:val="00392D44"/>
    <w:rsid w:val="003A0EBD"/>
    <w:rsid w:val="003A252C"/>
    <w:rsid w:val="003B04A9"/>
    <w:rsid w:val="003B2494"/>
    <w:rsid w:val="003B662B"/>
    <w:rsid w:val="003C7712"/>
    <w:rsid w:val="003E2CF3"/>
    <w:rsid w:val="003F4B74"/>
    <w:rsid w:val="00403F48"/>
    <w:rsid w:val="004115CC"/>
    <w:rsid w:val="00415011"/>
    <w:rsid w:val="0042344C"/>
    <w:rsid w:val="00445EFF"/>
    <w:rsid w:val="00446673"/>
    <w:rsid w:val="0044720E"/>
    <w:rsid w:val="00453A77"/>
    <w:rsid w:val="00467010"/>
    <w:rsid w:val="004710A2"/>
    <w:rsid w:val="00473794"/>
    <w:rsid w:val="0048333B"/>
    <w:rsid w:val="00483A49"/>
    <w:rsid w:val="004B262A"/>
    <w:rsid w:val="004B5F28"/>
    <w:rsid w:val="004C178D"/>
    <w:rsid w:val="004C2ECA"/>
    <w:rsid w:val="004D2D27"/>
    <w:rsid w:val="004D2D30"/>
    <w:rsid w:val="004E1794"/>
    <w:rsid w:val="004E5433"/>
    <w:rsid w:val="004F36FA"/>
    <w:rsid w:val="004F7520"/>
    <w:rsid w:val="00505092"/>
    <w:rsid w:val="00506DB8"/>
    <w:rsid w:val="00521725"/>
    <w:rsid w:val="00523FD5"/>
    <w:rsid w:val="00526C82"/>
    <w:rsid w:val="0054123A"/>
    <w:rsid w:val="00552046"/>
    <w:rsid w:val="00557314"/>
    <w:rsid w:val="005611D5"/>
    <w:rsid w:val="0056131A"/>
    <w:rsid w:val="00563D43"/>
    <w:rsid w:val="00564C41"/>
    <w:rsid w:val="005779F3"/>
    <w:rsid w:val="00581636"/>
    <w:rsid w:val="00592938"/>
    <w:rsid w:val="00595672"/>
    <w:rsid w:val="00595F28"/>
    <w:rsid w:val="005A1123"/>
    <w:rsid w:val="005A6485"/>
    <w:rsid w:val="005B0E06"/>
    <w:rsid w:val="005B634B"/>
    <w:rsid w:val="005C0758"/>
    <w:rsid w:val="005C798E"/>
    <w:rsid w:val="005E58F9"/>
    <w:rsid w:val="005F2BB7"/>
    <w:rsid w:val="005F2BFB"/>
    <w:rsid w:val="005F4106"/>
    <w:rsid w:val="00603142"/>
    <w:rsid w:val="00613114"/>
    <w:rsid w:val="00614D4A"/>
    <w:rsid w:val="00617DF4"/>
    <w:rsid w:val="0063107B"/>
    <w:rsid w:val="006950A9"/>
    <w:rsid w:val="006975CB"/>
    <w:rsid w:val="006A64D7"/>
    <w:rsid w:val="006A6D3D"/>
    <w:rsid w:val="006B0D74"/>
    <w:rsid w:val="006B35D3"/>
    <w:rsid w:val="006B626E"/>
    <w:rsid w:val="006C38AE"/>
    <w:rsid w:val="006D1506"/>
    <w:rsid w:val="006D2553"/>
    <w:rsid w:val="006D262C"/>
    <w:rsid w:val="006D2B34"/>
    <w:rsid w:val="006D6BD2"/>
    <w:rsid w:val="006E19EC"/>
    <w:rsid w:val="00715EC3"/>
    <w:rsid w:val="007221F2"/>
    <w:rsid w:val="007271B0"/>
    <w:rsid w:val="00737572"/>
    <w:rsid w:val="00752C20"/>
    <w:rsid w:val="007541FA"/>
    <w:rsid w:val="00754A61"/>
    <w:rsid w:val="007558D2"/>
    <w:rsid w:val="00760250"/>
    <w:rsid w:val="007665EF"/>
    <w:rsid w:val="00771C4D"/>
    <w:rsid w:val="007834C3"/>
    <w:rsid w:val="007901B2"/>
    <w:rsid w:val="007A0F0C"/>
    <w:rsid w:val="007A1F49"/>
    <w:rsid w:val="007A28BB"/>
    <w:rsid w:val="007A32AC"/>
    <w:rsid w:val="007B468C"/>
    <w:rsid w:val="007D0176"/>
    <w:rsid w:val="007D1FD8"/>
    <w:rsid w:val="007F1DA4"/>
    <w:rsid w:val="007F6F98"/>
    <w:rsid w:val="00807003"/>
    <w:rsid w:val="00811275"/>
    <w:rsid w:val="00822866"/>
    <w:rsid w:val="00824028"/>
    <w:rsid w:val="00833867"/>
    <w:rsid w:val="00833B4E"/>
    <w:rsid w:val="00836C91"/>
    <w:rsid w:val="00846CA1"/>
    <w:rsid w:val="00857B47"/>
    <w:rsid w:val="00864617"/>
    <w:rsid w:val="00866B25"/>
    <w:rsid w:val="00872DD2"/>
    <w:rsid w:val="00874963"/>
    <w:rsid w:val="008827E4"/>
    <w:rsid w:val="00883E4B"/>
    <w:rsid w:val="00884846"/>
    <w:rsid w:val="00891E79"/>
    <w:rsid w:val="008B3E92"/>
    <w:rsid w:val="008B7E51"/>
    <w:rsid w:val="008C5B72"/>
    <w:rsid w:val="008C69C6"/>
    <w:rsid w:val="008D3A99"/>
    <w:rsid w:val="008D667D"/>
    <w:rsid w:val="008E651B"/>
    <w:rsid w:val="008E6F2B"/>
    <w:rsid w:val="008F0120"/>
    <w:rsid w:val="008F3D53"/>
    <w:rsid w:val="008F5D38"/>
    <w:rsid w:val="009107A3"/>
    <w:rsid w:val="00915604"/>
    <w:rsid w:val="00917F4A"/>
    <w:rsid w:val="00923A96"/>
    <w:rsid w:val="009277A6"/>
    <w:rsid w:val="009302B9"/>
    <w:rsid w:val="009661EA"/>
    <w:rsid w:val="0097786D"/>
    <w:rsid w:val="009823D4"/>
    <w:rsid w:val="00993F7B"/>
    <w:rsid w:val="009961E0"/>
    <w:rsid w:val="009A32B5"/>
    <w:rsid w:val="009B1C99"/>
    <w:rsid w:val="009E79EC"/>
    <w:rsid w:val="009F0EC9"/>
    <w:rsid w:val="009F61E5"/>
    <w:rsid w:val="00A111C7"/>
    <w:rsid w:val="00A12628"/>
    <w:rsid w:val="00A139FE"/>
    <w:rsid w:val="00A54014"/>
    <w:rsid w:val="00A60C82"/>
    <w:rsid w:val="00A60F59"/>
    <w:rsid w:val="00A77327"/>
    <w:rsid w:val="00A861DA"/>
    <w:rsid w:val="00A92893"/>
    <w:rsid w:val="00A979C5"/>
    <w:rsid w:val="00AA03BC"/>
    <w:rsid w:val="00AA144C"/>
    <w:rsid w:val="00AA1E1B"/>
    <w:rsid w:val="00AA337F"/>
    <w:rsid w:val="00AB0066"/>
    <w:rsid w:val="00AB4706"/>
    <w:rsid w:val="00AB5AAA"/>
    <w:rsid w:val="00AC6051"/>
    <w:rsid w:val="00AD0230"/>
    <w:rsid w:val="00AD3713"/>
    <w:rsid w:val="00AD3E74"/>
    <w:rsid w:val="00AD6775"/>
    <w:rsid w:val="00AD6C37"/>
    <w:rsid w:val="00AD7998"/>
    <w:rsid w:val="00AE2D9E"/>
    <w:rsid w:val="00AE3693"/>
    <w:rsid w:val="00AF0084"/>
    <w:rsid w:val="00AF2127"/>
    <w:rsid w:val="00B02B91"/>
    <w:rsid w:val="00B177AA"/>
    <w:rsid w:val="00B474CB"/>
    <w:rsid w:val="00B540E0"/>
    <w:rsid w:val="00B57940"/>
    <w:rsid w:val="00B70CC7"/>
    <w:rsid w:val="00B847A0"/>
    <w:rsid w:val="00B951FF"/>
    <w:rsid w:val="00BA0580"/>
    <w:rsid w:val="00BB2CAA"/>
    <w:rsid w:val="00BB3A9D"/>
    <w:rsid w:val="00BC0E8C"/>
    <w:rsid w:val="00BC13E8"/>
    <w:rsid w:val="00BC2048"/>
    <w:rsid w:val="00BD3953"/>
    <w:rsid w:val="00BD62F0"/>
    <w:rsid w:val="00BE10D8"/>
    <w:rsid w:val="00C11706"/>
    <w:rsid w:val="00C1736A"/>
    <w:rsid w:val="00C17E75"/>
    <w:rsid w:val="00C31B4E"/>
    <w:rsid w:val="00C35406"/>
    <w:rsid w:val="00C43C21"/>
    <w:rsid w:val="00C53584"/>
    <w:rsid w:val="00C74D30"/>
    <w:rsid w:val="00CA235B"/>
    <w:rsid w:val="00CB075E"/>
    <w:rsid w:val="00CB45F9"/>
    <w:rsid w:val="00CC7407"/>
    <w:rsid w:val="00CE57AD"/>
    <w:rsid w:val="00CE782D"/>
    <w:rsid w:val="00CF127A"/>
    <w:rsid w:val="00CF2278"/>
    <w:rsid w:val="00D14139"/>
    <w:rsid w:val="00D33114"/>
    <w:rsid w:val="00D36D8A"/>
    <w:rsid w:val="00D4070D"/>
    <w:rsid w:val="00D47206"/>
    <w:rsid w:val="00D53404"/>
    <w:rsid w:val="00D5618B"/>
    <w:rsid w:val="00D805FB"/>
    <w:rsid w:val="00D816CD"/>
    <w:rsid w:val="00DA43D4"/>
    <w:rsid w:val="00DA5066"/>
    <w:rsid w:val="00DA7B26"/>
    <w:rsid w:val="00DB0ADD"/>
    <w:rsid w:val="00DC37AC"/>
    <w:rsid w:val="00DC7B15"/>
    <w:rsid w:val="00DD0540"/>
    <w:rsid w:val="00DD5E8A"/>
    <w:rsid w:val="00DE0DAC"/>
    <w:rsid w:val="00DF11EF"/>
    <w:rsid w:val="00DF260C"/>
    <w:rsid w:val="00DF6212"/>
    <w:rsid w:val="00E020E1"/>
    <w:rsid w:val="00E056D3"/>
    <w:rsid w:val="00E05EED"/>
    <w:rsid w:val="00E10868"/>
    <w:rsid w:val="00E159B9"/>
    <w:rsid w:val="00E249BA"/>
    <w:rsid w:val="00E35160"/>
    <w:rsid w:val="00E538A1"/>
    <w:rsid w:val="00E55756"/>
    <w:rsid w:val="00E60E5F"/>
    <w:rsid w:val="00E60F90"/>
    <w:rsid w:val="00E81D64"/>
    <w:rsid w:val="00E9486B"/>
    <w:rsid w:val="00EB1FA4"/>
    <w:rsid w:val="00EB4971"/>
    <w:rsid w:val="00EB6C09"/>
    <w:rsid w:val="00EB733D"/>
    <w:rsid w:val="00F1143D"/>
    <w:rsid w:val="00F2151B"/>
    <w:rsid w:val="00F23B9E"/>
    <w:rsid w:val="00F316D7"/>
    <w:rsid w:val="00F4532F"/>
    <w:rsid w:val="00F467E6"/>
    <w:rsid w:val="00F56A0C"/>
    <w:rsid w:val="00F573AD"/>
    <w:rsid w:val="00F71E8F"/>
    <w:rsid w:val="00F76B7B"/>
    <w:rsid w:val="00F80578"/>
    <w:rsid w:val="00F84289"/>
    <w:rsid w:val="00F91587"/>
    <w:rsid w:val="00F936CC"/>
    <w:rsid w:val="00FA558F"/>
    <w:rsid w:val="00FA6EAF"/>
    <w:rsid w:val="00FB07BF"/>
    <w:rsid w:val="00FC24F8"/>
    <w:rsid w:val="00FC2B40"/>
    <w:rsid w:val="00FC4AE4"/>
    <w:rsid w:val="00FE37DA"/>
    <w:rsid w:val="00FF0904"/>
    <w:rsid w:val="00FF5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7DC27"/>
  <w15:docId w15:val="{B95A0385-7158-4D51-9A0E-F7BB0D66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221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54A61"/>
    <w:pPr>
      <w:keepNext/>
      <w:keepLines/>
      <w:numPr>
        <w:numId w:val="2"/>
      </w:numPr>
      <w:spacing w:before="40" w:after="0"/>
      <w:outlineLvl w:val="1"/>
    </w:pPr>
    <w:rPr>
      <w:rFonts w:asciiTheme="majorHAnsi" w:eastAsiaTheme="majorEastAsia" w:hAnsiTheme="majorHAnsi" w:cstheme="majorBidi"/>
      <w:b/>
      <w:bCs/>
      <w:color w:val="ABB41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21F2"/>
    <w:pPr>
      <w:ind w:left="720"/>
      <w:contextualSpacing/>
    </w:pPr>
  </w:style>
  <w:style w:type="character" w:customStyle="1" w:styleId="Titre1Car">
    <w:name w:val="Titre 1 Car"/>
    <w:basedOn w:val="Policepardfaut"/>
    <w:link w:val="Titre1"/>
    <w:uiPriority w:val="9"/>
    <w:rsid w:val="007221F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54A61"/>
    <w:rPr>
      <w:rFonts w:asciiTheme="majorHAnsi" w:eastAsiaTheme="majorEastAsia" w:hAnsiTheme="majorHAnsi" w:cstheme="majorBidi"/>
      <w:b/>
      <w:bCs/>
      <w:color w:val="ABB41D"/>
      <w:sz w:val="26"/>
      <w:szCs w:val="26"/>
    </w:rPr>
  </w:style>
  <w:style w:type="character" w:styleId="Lienhypertexte">
    <w:name w:val="Hyperlink"/>
    <w:basedOn w:val="Policepardfaut"/>
    <w:uiPriority w:val="99"/>
    <w:unhideWhenUsed/>
    <w:rsid w:val="00AA03BC"/>
    <w:rPr>
      <w:color w:val="0563C1" w:themeColor="hyperlink"/>
      <w:u w:val="single"/>
    </w:rPr>
  </w:style>
  <w:style w:type="character" w:customStyle="1" w:styleId="Mentionnonrsolue1">
    <w:name w:val="Mention non résolue1"/>
    <w:basedOn w:val="Policepardfaut"/>
    <w:uiPriority w:val="99"/>
    <w:semiHidden/>
    <w:unhideWhenUsed/>
    <w:rsid w:val="00AA03BC"/>
    <w:rPr>
      <w:color w:val="605E5C"/>
      <w:shd w:val="clear" w:color="auto" w:fill="E1DFDD"/>
    </w:rPr>
  </w:style>
  <w:style w:type="character" w:styleId="Marquedecommentaire">
    <w:name w:val="annotation reference"/>
    <w:basedOn w:val="Policepardfaut"/>
    <w:uiPriority w:val="99"/>
    <w:semiHidden/>
    <w:unhideWhenUsed/>
    <w:rsid w:val="0038421A"/>
    <w:rPr>
      <w:sz w:val="16"/>
      <w:szCs w:val="16"/>
    </w:rPr>
  </w:style>
  <w:style w:type="paragraph" w:styleId="Commentaire">
    <w:name w:val="annotation text"/>
    <w:basedOn w:val="Normal"/>
    <w:link w:val="CommentaireCar"/>
    <w:uiPriority w:val="99"/>
    <w:unhideWhenUsed/>
    <w:rsid w:val="0038421A"/>
    <w:pPr>
      <w:spacing w:line="240" w:lineRule="auto"/>
    </w:pPr>
    <w:rPr>
      <w:sz w:val="20"/>
      <w:szCs w:val="20"/>
    </w:rPr>
  </w:style>
  <w:style w:type="character" w:customStyle="1" w:styleId="CommentaireCar">
    <w:name w:val="Commentaire Car"/>
    <w:basedOn w:val="Policepardfaut"/>
    <w:link w:val="Commentaire"/>
    <w:uiPriority w:val="99"/>
    <w:rsid w:val="0038421A"/>
    <w:rPr>
      <w:sz w:val="20"/>
      <w:szCs w:val="20"/>
    </w:rPr>
  </w:style>
  <w:style w:type="paragraph" w:styleId="Objetducommentaire">
    <w:name w:val="annotation subject"/>
    <w:basedOn w:val="Commentaire"/>
    <w:next w:val="Commentaire"/>
    <w:link w:val="ObjetducommentaireCar"/>
    <w:uiPriority w:val="99"/>
    <w:semiHidden/>
    <w:unhideWhenUsed/>
    <w:rsid w:val="0038421A"/>
    <w:rPr>
      <w:b/>
      <w:bCs/>
    </w:rPr>
  </w:style>
  <w:style w:type="character" w:customStyle="1" w:styleId="ObjetducommentaireCar">
    <w:name w:val="Objet du commentaire Car"/>
    <w:basedOn w:val="CommentaireCar"/>
    <w:link w:val="Objetducommentaire"/>
    <w:uiPriority w:val="99"/>
    <w:semiHidden/>
    <w:rsid w:val="0038421A"/>
    <w:rPr>
      <w:b/>
      <w:bCs/>
      <w:sz w:val="20"/>
      <w:szCs w:val="20"/>
    </w:rPr>
  </w:style>
  <w:style w:type="paragraph" w:styleId="Textedebulles">
    <w:name w:val="Balloon Text"/>
    <w:basedOn w:val="Normal"/>
    <w:link w:val="TextedebullesCar"/>
    <w:uiPriority w:val="99"/>
    <w:semiHidden/>
    <w:unhideWhenUsed/>
    <w:rsid w:val="003842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21A"/>
    <w:rPr>
      <w:rFonts w:ascii="Segoe UI" w:hAnsi="Segoe UI" w:cs="Segoe UI"/>
      <w:sz w:val="18"/>
      <w:szCs w:val="18"/>
    </w:rPr>
  </w:style>
  <w:style w:type="paragraph" w:styleId="En-tte">
    <w:name w:val="header"/>
    <w:basedOn w:val="Normal"/>
    <w:link w:val="En-tteCar"/>
    <w:uiPriority w:val="99"/>
    <w:unhideWhenUsed/>
    <w:rsid w:val="00A12628"/>
    <w:pPr>
      <w:tabs>
        <w:tab w:val="center" w:pos="4536"/>
        <w:tab w:val="right" w:pos="9072"/>
      </w:tabs>
      <w:spacing w:after="0" w:line="240" w:lineRule="auto"/>
    </w:pPr>
  </w:style>
  <w:style w:type="character" w:customStyle="1" w:styleId="En-tteCar">
    <w:name w:val="En-tête Car"/>
    <w:basedOn w:val="Policepardfaut"/>
    <w:link w:val="En-tte"/>
    <w:uiPriority w:val="99"/>
    <w:rsid w:val="00A12628"/>
  </w:style>
  <w:style w:type="paragraph" w:styleId="Pieddepage">
    <w:name w:val="footer"/>
    <w:basedOn w:val="Normal"/>
    <w:link w:val="PieddepageCar"/>
    <w:uiPriority w:val="99"/>
    <w:unhideWhenUsed/>
    <w:rsid w:val="00A126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2628"/>
  </w:style>
  <w:style w:type="character" w:customStyle="1" w:styleId="st">
    <w:name w:val="st"/>
    <w:basedOn w:val="Policepardfaut"/>
    <w:rsid w:val="00B177AA"/>
  </w:style>
  <w:style w:type="paragraph" w:styleId="Rvision">
    <w:name w:val="Revision"/>
    <w:hidden/>
    <w:uiPriority w:val="99"/>
    <w:semiHidden/>
    <w:rsid w:val="006D2553"/>
    <w:pPr>
      <w:spacing w:after="0" w:line="240" w:lineRule="auto"/>
    </w:pPr>
  </w:style>
  <w:style w:type="character" w:styleId="Mentionnonrsolue">
    <w:name w:val="Unresolved Mention"/>
    <w:basedOn w:val="Policepardfaut"/>
    <w:uiPriority w:val="99"/>
    <w:semiHidden/>
    <w:unhideWhenUsed/>
    <w:rsid w:val="00E538A1"/>
    <w:rPr>
      <w:color w:val="605E5C"/>
      <w:shd w:val="clear" w:color="auto" w:fill="E1DFDD"/>
    </w:rPr>
  </w:style>
  <w:style w:type="character" w:styleId="Lienhypertextesuivivisit">
    <w:name w:val="FollowedHyperlink"/>
    <w:basedOn w:val="Policepardfaut"/>
    <w:uiPriority w:val="99"/>
    <w:semiHidden/>
    <w:unhideWhenUsed/>
    <w:rsid w:val="00AE3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5879">
      <w:bodyDiv w:val="1"/>
      <w:marLeft w:val="0"/>
      <w:marRight w:val="0"/>
      <w:marTop w:val="0"/>
      <w:marBottom w:val="0"/>
      <w:divBdr>
        <w:top w:val="none" w:sz="0" w:space="0" w:color="auto"/>
        <w:left w:val="none" w:sz="0" w:space="0" w:color="auto"/>
        <w:bottom w:val="none" w:sz="0" w:space="0" w:color="auto"/>
        <w:right w:val="none" w:sz="0" w:space="0" w:color="auto"/>
      </w:divBdr>
    </w:div>
    <w:div w:id="9432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motsenor.org" TargetMode="External"/><Relationship Id="rId13" Type="http://schemas.openxmlformats.org/officeDocument/2006/relationships/hyperlink" Target="https://www.lesmotsenor.org/wp-content/uploads/2023/08/affiche.pdf"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icosdor-campus.fr" TargetMode="External"/><Relationship Id="rId17" Type="http://schemas.openxmlformats.org/officeDocument/2006/relationships/hyperlink" Target="https://www.youtube.com/watch?v=0vLbi11-Cw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fondat_voltaire?lang=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smotsenor.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acebook.com/Fondation.Voltaire/" TargetMode="External"/><Relationship Id="rId23" Type="http://schemas.openxmlformats.org/officeDocument/2006/relationships/header" Target="header3.xml"/><Relationship Id="rId10" Type="http://schemas.openxmlformats.org/officeDocument/2006/relationships/hyperlink" Target="https://www.dicosdor-campus.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smotsenor.org" TargetMode="External"/><Relationship Id="rId14" Type="http://schemas.openxmlformats.org/officeDocument/2006/relationships/hyperlink" Target="https://www.lesmotsenor.org/wp-content/uploads/2023/08/flyer.pdf"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7492B-A65B-4253-A638-193005F7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3992</Words>
  <Characters>21959</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Henry de La londe</dc:creator>
  <cp:lastModifiedBy>Nofelia MANCUSO</cp:lastModifiedBy>
  <cp:revision>14</cp:revision>
  <cp:lastPrinted>2019-10-30T15:07:00Z</cp:lastPrinted>
  <dcterms:created xsi:type="dcterms:W3CDTF">2023-08-17T07:55:00Z</dcterms:created>
  <dcterms:modified xsi:type="dcterms:W3CDTF">2023-08-21T12:12:00Z</dcterms:modified>
</cp:coreProperties>
</file>